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</w:p>
    <w:p>
      <w:pPr>
        <w:widowControl/>
        <w:spacing w:before="156" w:beforeLines="50"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44"/>
          <w:szCs w:val="44"/>
        </w:rPr>
        <w:t>河南省县（市）创新引导计划项目专家论证表</w:t>
      </w:r>
    </w:p>
    <w:tbl>
      <w:tblPr>
        <w:tblStyle w:val="5"/>
        <w:tblW w:w="51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763"/>
        <w:gridCol w:w="2035"/>
        <w:gridCol w:w="2440"/>
        <w:gridCol w:w="925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181" w:type="pct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4181" w:type="pct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pct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项目必要性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(一票否决)</w:t>
            </w:r>
          </w:p>
        </w:tc>
        <w:tc>
          <w:tcPr>
            <w:tcW w:w="3001" w:type="pct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1、符合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县域发展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主导产业重大科技创新需求。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-12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pacing w:val="-12"/>
                <w:kern w:val="0"/>
                <w:sz w:val="24"/>
                <w:szCs w:val="24"/>
              </w:rPr>
              <w:t>符合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spacing w:line="400" w:lineRule="exact"/>
              <w:ind w:firstLine="108" w:firstLineChars="50"/>
              <w:jc w:val="left"/>
              <w:rPr>
                <w:rFonts w:ascii="Times New Roman" w:hAnsi="Times New Roman" w:eastAsia="仿宋_GB2312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-12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pacing w:val="-12"/>
                <w:kern w:val="0"/>
                <w:sz w:val="24"/>
                <w:szCs w:val="24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001" w:type="pct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、基层科技、财政部门审核论证资料。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-12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pacing w:val="-12"/>
                <w:kern w:val="0"/>
                <w:sz w:val="24"/>
                <w:szCs w:val="24"/>
              </w:rPr>
              <w:t>齐全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spacing w:line="400" w:lineRule="exact"/>
              <w:ind w:firstLine="108" w:firstLineChars="50"/>
              <w:jc w:val="left"/>
              <w:rPr>
                <w:rFonts w:ascii="Times New Roman" w:hAnsi="Times New Roman" w:eastAsia="仿宋_GB2312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-12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pacing w:val="-12"/>
                <w:kern w:val="0"/>
                <w:sz w:val="24"/>
                <w:szCs w:val="24"/>
              </w:rPr>
              <w:t>不齐全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19" w:type="pct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评价指标（满分100分）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分值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19" w:type="pct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1、项目实施管理机制到位，责任主体明确。基层领导高度重视，成立了基层政府领导担任组长的领导小组，对项目实施进行协调组织领导。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19" w:type="pct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12"/>
                <w:kern w:val="0"/>
                <w:sz w:val="24"/>
                <w:szCs w:val="24"/>
              </w:rPr>
              <w:t>2、项目承担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单位构成合理，协作分工任务明确，能够充分发挥政产学研用的优势，能够</w:t>
            </w:r>
            <w:r>
              <w:rPr>
                <w:rFonts w:ascii="Times New Roman" w:hAnsi="Times New Roman" w:eastAsia="仿宋_GB2312"/>
                <w:spacing w:val="-12"/>
                <w:kern w:val="0"/>
                <w:sz w:val="24"/>
                <w:szCs w:val="24"/>
              </w:rPr>
              <w:t>提升</w:t>
            </w:r>
            <w:r>
              <w:rPr>
                <w:rFonts w:hint="eastAsia" w:ascii="Times New Roman" w:hAnsi="Times New Roman" w:eastAsia="仿宋_GB2312"/>
                <w:spacing w:val="-12"/>
                <w:kern w:val="0"/>
                <w:sz w:val="24"/>
                <w:szCs w:val="24"/>
                <w:lang w:val="en-US" w:eastAsia="zh-CN"/>
              </w:rPr>
              <w:t>县域</w:t>
            </w:r>
            <w:r>
              <w:rPr>
                <w:rFonts w:ascii="Times New Roman" w:hAnsi="Times New Roman" w:eastAsia="仿宋_GB2312"/>
                <w:spacing w:val="-12"/>
                <w:kern w:val="0"/>
                <w:sz w:val="24"/>
                <w:szCs w:val="24"/>
              </w:rPr>
              <w:t>科技创新水平。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19" w:type="pct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3、项目承担单位具有良好的项目实施条件，企业经营状况和技术水平均良好。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819" w:type="pct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、项目目标明确，技术考核指标量化合理。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19" w:type="pct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pacing w:val="-6"/>
                <w:kern w:val="0"/>
                <w:sz w:val="24"/>
                <w:szCs w:val="24"/>
              </w:rPr>
              <w:t>、项目实施方案完整，技术水平先进，进度设计合理。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19" w:type="pct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、项目推进产业发展作用明显，示范作用突出。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19" w:type="pct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、项目经费预算及结构合理，承担单位有明确的项目经费监督管理办法。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ab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ab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ab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ab/>
            </w:r>
          </w:p>
        </w:tc>
        <w:tc>
          <w:tcPr>
            <w:tcW w:w="53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20"/>
                <w:kern w:val="0"/>
                <w:sz w:val="24"/>
                <w:szCs w:val="24"/>
              </w:rPr>
              <w:t>10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19" w:type="pct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加分项：</w:t>
            </w:r>
          </w:p>
          <w:p>
            <w:pPr>
              <w:pStyle w:val="8"/>
              <w:numPr>
                <w:ilvl w:val="0"/>
                <w:numId w:val="1"/>
              </w:numPr>
              <w:spacing w:line="400" w:lineRule="exact"/>
              <w:ind w:left="0" w:firstLineChars="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有县级财政配套资金的项目加10分。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5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pacing w:val="-8"/>
                <w:sz w:val="24"/>
                <w:szCs w:val="24"/>
              </w:rPr>
              <w:t>综合评价及建议</w:t>
            </w:r>
          </w:p>
        </w:tc>
        <w:tc>
          <w:tcPr>
            <w:tcW w:w="1166" w:type="pct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总分：</w:t>
            </w:r>
          </w:p>
        </w:tc>
        <w:tc>
          <w:tcPr>
            <w:tcW w:w="2578" w:type="pct"/>
            <w:gridSpan w:val="3"/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A合格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B整改完善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专家签字：</w:t>
            </w:r>
          </w:p>
          <w:p>
            <w:pPr>
              <w:spacing w:line="400" w:lineRule="exact"/>
              <w:ind w:firstLine="3840" w:firstLineChars="1600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577C8"/>
    <w:multiLevelType w:val="multilevel"/>
    <w:tmpl w:val="309577C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4025D"/>
    <w:rsid w:val="12164E7C"/>
    <w:rsid w:val="1F427A60"/>
    <w:rsid w:val="273E255C"/>
    <w:rsid w:val="2B8D4B60"/>
    <w:rsid w:val="2F086EF6"/>
    <w:rsid w:val="365255BD"/>
    <w:rsid w:val="3CB6676F"/>
    <w:rsid w:val="45AD173A"/>
    <w:rsid w:val="48030AEE"/>
    <w:rsid w:val="4E542DF8"/>
    <w:rsid w:val="502A1CA9"/>
    <w:rsid w:val="52956FD1"/>
    <w:rsid w:val="53891431"/>
    <w:rsid w:val="55C02B55"/>
    <w:rsid w:val="577708F4"/>
    <w:rsid w:val="6A445B4A"/>
    <w:rsid w:val="71695677"/>
    <w:rsid w:val="777D1385"/>
    <w:rsid w:val="7800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font01"/>
    <w:basedOn w:val="6"/>
    <w:qFormat/>
    <w:uiPriority w:val="99"/>
    <w:rPr>
      <w:rFonts w:ascii="仿宋_GB2312" w:eastAsia="仿宋_GB2312" w:cs="仿宋_GB2312"/>
      <w:color w:val="000000"/>
      <w:sz w:val="22"/>
      <w:szCs w:val="22"/>
      <w:u w:val="none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2020-09-24T01:57:00Z</dcterms:created>
  <dc:creator>mafuj</dc:creator>
  <cp:lastModifiedBy>Administrator</cp:lastModifiedBy>
  <cp:lastPrinted>2020-09-25T01:49:00Z</cp:lastPrinted>
  <dcterms:modified xsi:type="dcterms:W3CDTF">2020-09-25T07:53:08Z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