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autoSpaceDE w:val="0"/>
        <w:autoSpaceDN w:val="0"/>
        <w:spacing w:line="600" w:lineRule="exact"/>
        <w:rPr>
          <w:rFonts w:hint="default" w:ascii="Times New Roman" w:hAnsi="Times New Roman" w:cs="Times New Roman"/>
          <w:color w:val="000000" w:themeColor="text1"/>
          <w:kern w:val="0"/>
          <w:szCs w:val="24"/>
          <w14:textFill>
            <w14:solidFill>
              <w14:schemeClr w14:val="tx1"/>
            </w14:solidFill>
          </w14:textFill>
        </w:rPr>
      </w:pPr>
      <w:r>
        <w:rPr>
          <w:rFonts w:hint="default" w:ascii="Times New Roman" w:hAnsi="Times New Roman" w:eastAsia="黑体" w:cs="Times New Roman"/>
          <w:color w:val="000000" w:themeColor="text1"/>
          <w:kern w:val="44"/>
          <w:sz w:val="32"/>
          <w:szCs w:val="32"/>
          <w14:textFill>
            <w14:solidFill>
              <w14:schemeClr w14:val="tx1"/>
            </w14:solidFill>
          </w14:textFill>
        </w:rPr>
        <w:t>附</w:t>
      </w:r>
      <w:r>
        <w:rPr>
          <w:rFonts w:hint="eastAsia" w:ascii="Times New Roman" w:hAnsi="Times New Roman" w:eastAsia="黑体" w:cs="Times New Roman"/>
          <w:color w:val="000000" w:themeColor="text1"/>
          <w:kern w:val="44"/>
          <w:sz w:val="32"/>
          <w:szCs w:val="32"/>
          <w:lang w:val="en-US" w:eastAsia="zh-CN"/>
          <w14:textFill>
            <w14:solidFill>
              <w14:schemeClr w14:val="tx1"/>
            </w14:solidFill>
          </w14:textFill>
        </w:rPr>
        <w:t>件</w:t>
      </w:r>
      <w:r>
        <w:rPr>
          <w:rFonts w:hint="default" w:ascii="Times New Roman" w:hAnsi="Times New Roman" w:eastAsia="黑体" w:cs="Times New Roman"/>
          <w:color w:val="000000" w:themeColor="text1"/>
          <w:kern w:val="44"/>
          <w:sz w:val="32"/>
          <w:szCs w:val="32"/>
          <w14:textFill>
            <w14:solidFill>
              <w14:schemeClr w14:val="tx1"/>
            </w14:solidFill>
          </w14:textFill>
        </w:rPr>
        <w:t>1</w:t>
      </w:r>
    </w:p>
    <w:p>
      <w:pPr>
        <w:tabs>
          <w:tab w:val="center" w:pos="4201"/>
          <w:tab w:val="right" w:leader="dot" w:pos="9298"/>
        </w:tabs>
        <w:autoSpaceDE w:val="0"/>
        <w:autoSpaceDN w:val="0"/>
        <w:spacing w:line="600" w:lineRule="exact"/>
        <w:rPr>
          <w:rFonts w:hint="default" w:ascii="Times New Roman" w:hAnsi="Times New Roman" w:eastAsia="黑体" w:cs="Times New Roman"/>
          <w:color w:val="000000" w:themeColor="text1"/>
          <w:kern w:val="44"/>
          <w:sz w:val="32"/>
          <w:szCs w:val="32"/>
          <w14:textFill>
            <w14:solidFill>
              <w14:schemeClr w14:val="tx1"/>
            </w14:solidFill>
          </w14:textFill>
        </w:rPr>
      </w:pPr>
    </w:p>
    <w:p>
      <w:pPr>
        <w:tabs>
          <w:tab w:val="center" w:pos="4201"/>
          <w:tab w:val="right" w:leader="dot" w:pos="9298"/>
        </w:tabs>
        <w:autoSpaceDE w:val="0"/>
        <w:autoSpaceDN w:val="0"/>
        <w:spacing w:line="600" w:lineRule="exact"/>
        <w:rPr>
          <w:rFonts w:hint="default" w:ascii="Times New Roman" w:hAnsi="Times New Roman" w:eastAsia="黑体" w:cs="Times New Roman"/>
          <w:color w:val="000000" w:themeColor="text1"/>
          <w:kern w:val="44"/>
          <w:sz w:val="32"/>
          <w:szCs w:val="32"/>
          <w14:textFill>
            <w14:solidFill>
              <w14:schemeClr w14:val="tx1"/>
            </w14:solidFill>
          </w14:textFill>
        </w:rPr>
      </w:pPr>
    </w:p>
    <w:p>
      <w:pPr>
        <w:tabs>
          <w:tab w:val="center" w:pos="4201"/>
          <w:tab w:val="right" w:leader="dot" w:pos="9298"/>
        </w:tabs>
        <w:autoSpaceDE w:val="0"/>
        <w:autoSpaceDN w:val="0"/>
        <w:spacing w:line="600" w:lineRule="exact"/>
        <w:rPr>
          <w:rFonts w:hint="default" w:ascii="Times New Roman" w:hAnsi="Times New Roman" w:eastAsia="黑体" w:cs="Times New Roman"/>
          <w:color w:val="000000" w:themeColor="text1"/>
          <w:kern w:val="44"/>
          <w:sz w:val="32"/>
          <w:szCs w:val="32"/>
          <w14:textFill>
            <w14:solidFill>
              <w14:schemeClr w14:val="tx1"/>
            </w14:solidFill>
          </w14:textFill>
        </w:rPr>
      </w:pPr>
    </w:p>
    <w:p>
      <w:pPr>
        <w:tabs>
          <w:tab w:val="center" w:pos="4201"/>
          <w:tab w:val="right" w:leader="dot" w:pos="9298"/>
        </w:tabs>
        <w:autoSpaceDE w:val="0"/>
        <w:autoSpaceDN w:val="0"/>
        <w:spacing w:line="600" w:lineRule="exact"/>
        <w:rPr>
          <w:rFonts w:hint="default" w:ascii="Times New Roman" w:hAnsi="Times New Roman" w:eastAsia="黑体" w:cs="Times New Roman"/>
          <w:color w:val="000000" w:themeColor="text1"/>
          <w:kern w:val="44"/>
          <w:sz w:val="32"/>
          <w:szCs w:val="32"/>
          <w14:textFill>
            <w14:solidFill>
              <w14:schemeClr w14:val="tx1"/>
            </w14:solidFill>
          </w14:textFill>
        </w:rPr>
      </w:pPr>
    </w:p>
    <w:p>
      <w:pPr>
        <w:snapToGrid w:val="0"/>
        <w:spacing w:line="600" w:lineRule="exact"/>
        <w:jc w:val="center"/>
        <w:rPr>
          <w:rFonts w:hint="default" w:ascii="Times New Roman" w:hAnsi="Times New Roman" w:eastAsia="方正小标宋_GBK" w:cs="Times New Roman"/>
          <w:color w:val="000000" w:themeColor="text1"/>
          <w:kern w:val="0"/>
          <w:sz w:val="48"/>
          <w:szCs w:val="48"/>
          <w14:textFill>
            <w14:solidFill>
              <w14:schemeClr w14:val="tx1"/>
            </w14:solidFill>
          </w14:textFill>
        </w:rPr>
      </w:pPr>
      <w:r>
        <w:rPr>
          <w:rFonts w:hint="default" w:ascii="Times New Roman" w:hAnsi="Times New Roman" w:eastAsia="方正小标宋_GBK" w:cs="Times New Roman"/>
          <w:color w:val="000000" w:themeColor="text1"/>
          <w:kern w:val="0"/>
          <w:sz w:val="48"/>
          <w:szCs w:val="48"/>
          <w14:textFill>
            <w14:solidFill>
              <w14:schemeClr w14:val="tx1"/>
            </w14:solidFill>
          </w14:textFill>
        </w:rPr>
        <w:t>河南省技术转移示范机构申报书</w:t>
      </w:r>
    </w:p>
    <w:p>
      <w:pPr>
        <w:spacing w:line="600" w:lineRule="exact"/>
        <w:jc w:val="center"/>
        <w:outlineLvl w:val="0"/>
        <w:rPr>
          <w:rFonts w:hint="default" w:ascii="Times New Roman" w:hAnsi="Times New Roman" w:eastAsia="楷体_GB2312" w:cs="Times New Roman"/>
          <w:color w:val="000000" w:themeColor="text1"/>
          <w:kern w:val="0"/>
          <w:sz w:val="36"/>
          <w:szCs w:val="36"/>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     年）</w:t>
      </w:r>
    </w:p>
    <w:p>
      <w:pPr>
        <w:spacing w:line="600" w:lineRule="exact"/>
        <w:jc w:val="center"/>
        <w:outlineLvl w:val="0"/>
        <w:rPr>
          <w:rFonts w:hint="default" w:ascii="Times New Roman" w:hAnsi="Times New Roman" w:eastAsia="楷体_GB2312" w:cs="Times New Roman"/>
          <w:color w:val="000000" w:themeColor="text1"/>
          <w:sz w:val="52"/>
          <w:szCs w:val="52"/>
          <w14:textFill>
            <w14:solidFill>
              <w14:schemeClr w14:val="tx1"/>
            </w14:solidFill>
          </w14:textFill>
        </w:rPr>
      </w:pPr>
    </w:p>
    <w:p>
      <w:pPr>
        <w:spacing w:line="600" w:lineRule="exact"/>
        <w:jc w:val="center"/>
        <w:outlineLvl w:val="0"/>
        <w:rPr>
          <w:rFonts w:hint="default" w:ascii="Times New Roman" w:hAnsi="Times New Roman" w:eastAsia="楷体_GB2312" w:cs="Times New Roman"/>
          <w:color w:val="000000" w:themeColor="text1"/>
          <w:sz w:val="52"/>
          <w:szCs w:val="52"/>
          <w14:textFill>
            <w14:solidFill>
              <w14:schemeClr w14:val="tx1"/>
            </w14:solidFill>
          </w14:textFill>
        </w:rPr>
      </w:pPr>
    </w:p>
    <w:p>
      <w:pPr>
        <w:spacing w:line="600" w:lineRule="exact"/>
        <w:jc w:val="center"/>
        <w:outlineLvl w:val="0"/>
        <w:rPr>
          <w:rFonts w:hint="default" w:ascii="Times New Roman" w:hAnsi="Times New Roman" w:eastAsia="楷体_GB2312" w:cs="Times New Roman"/>
          <w:color w:val="000000" w:themeColor="text1"/>
          <w:sz w:val="52"/>
          <w:szCs w:val="52"/>
          <w14:textFill>
            <w14:solidFill>
              <w14:schemeClr w14:val="tx1"/>
            </w14:solidFill>
          </w14:textFill>
        </w:rPr>
      </w:pPr>
    </w:p>
    <w:p>
      <w:pPr>
        <w:spacing w:line="600" w:lineRule="exact"/>
        <w:jc w:val="center"/>
        <w:outlineLvl w:val="0"/>
        <w:rPr>
          <w:rFonts w:hint="default" w:ascii="Times New Roman" w:hAnsi="Times New Roman" w:eastAsia="楷体_GB2312" w:cs="Times New Roman"/>
          <w:color w:val="000000" w:themeColor="text1"/>
          <w:sz w:val="52"/>
          <w:szCs w:val="52"/>
          <w14:textFill>
            <w14:solidFill>
              <w14:schemeClr w14:val="tx1"/>
            </w14:solidFill>
          </w14:textFill>
        </w:rPr>
      </w:pPr>
    </w:p>
    <w:p>
      <w:pPr>
        <w:spacing w:line="600" w:lineRule="exact"/>
        <w:jc w:val="center"/>
        <w:outlineLvl w:val="0"/>
        <w:rPr>
          <w:rFonts w:hint="default" w:ascii="Times New Roman" w:hAnsi="Times New Roman" w:eastAsia="楷体_GB2312" w:cs="Times New Roman"/>
          <w:color w:val="000000" w:themeColor="text1"/>
          <w:sz w:val="52"/>
          <w:szCs w:val="52"/>
          <w14:textFill>
            <w14:solidFill>
              <w14:schemeClr w14:val="tx1"/>
            </w14:solidFill>
          </w14:textFill>
        </w:rPr>
      </w:pPr>
    </w:p>
    <w:p>
      <w:pPr>
        <w:spacing w:line="600" w:lineRule="exact"/>
        <w:ind w:firstLine="640" w:firstLineChars="200"/>
        <w:jc w:val="left"/>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申报单位（盖章）：</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600" w:lineRule="exact"/>
        <w:ind w:firstLine="640" w:firstLineChars="200"/>
        <w:jc w:val="left"/>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推荐单位（盖章）：__________________________</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  报  时  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p>
    <w:p>
      <w:pPr>
        <w:spacing w:line="600" w:lineRule="exact"/>
        <w:ind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320" w:firstLineChars="100"/>
        <w:rPr>
          <w:rFonts w:hint="default" w:ascii="Times New Roman" w:hAnsi="Times New Roman" w:eastAsia="仿宋_GB2312" w:cs="Times New Roman"/>
          <w:color w:val="000000" w:themeColor="text1"/>
          <w:sz w:val="32"/>
          <w:szCs w:val="32"/>
          <w:u w:val="single"/>
          <w14:textFill>
            <w14:solidFill>
              <w14:schemeClr w14:val="tx1"/>
            </w14:solidFill>
          </w14:textFill>
        </w:rPr>
      </w:pPr>
    </w:p>
    <w:p>
      <w:pPr>
        <w:spacing w:line="600" w:lineRule="exact"/>
        <w:ind w:firstLine="320" w:firstLineChars="100"/>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河南省科学技术厅制</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themeColor="text1"/>
          <w:kern w:val="0"/>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kern w:val="0"/>
          <w:sz w:val="44"/>
          <w:szCs w:val="44"/>
          <w14:textFill>
            <w14:solidFill>
              <w14:schemeClr w14:val="tx1"/>
            </w14:solidFill>
          </w14:textFill>
        </w:rPr>
        <w:t>填 写 说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一、申报机构基本情况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 法人类型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法人类型为企业法人、事业法人或其他法人类型，法人内设机构是指依托于大学、研究院所或企业的内设机构，通常是该法人单位的技术转移和成果转化部门。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 服务领域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机构针对电子信息技术、生物与新医药技术、航空航天技术、新材料技术、高技术服务业、新能源及节能技术、资源与环境技术、高新技术改造传统产业等开展专业化服务，原则服务领域不多于3个。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 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机构从事技术转移人员情况。总人数指技术转移机构从事技术转移工作的人数，不含其依托机构的员工；法人类型为法人内设机构的申报单位，填写该内设机构的人员情况，不得填写依托单位全体人员情况。技术经纪人数是指获得国家技术转移人才培养基地颁发“国家技术转移专业人员能力等级培训结业证书”的人员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 上年技术转移情况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促成技术转移项目成交数量和成交金额----指技术转移机构参与并促成的技术转移科技项目或科技成果数量及达成的技术交易额。促成的技术转移项目以在全国技术合同认定登记系统登记的技术合同为准，技术转移机构作为第三方的须有三方合同或第三方与买卖双方任意一方针对该项目的合作协议（整体技术服务托管协议无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，技术转移买卖双方中须至少一方注册地在河南省内</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机构承担的技术合同认定登记的相关情况不得计入机构促成技术转移情况。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组织技术交流及推广、培训活动指主办或协办的各类技术交流与合作活动及技术推广、培训的次数。</w:t>
      </w:r>
      <w:r>
        <w:rPr>
          <w:rFonts w:hint="default" w:ascii="Times New Roman" w:hAnsi="Times New Roman" w:eastAsia="仿宋_GB2312" w:cs="Times New Roman"/>
          <w:color w:val="000000" w:themeColor="text1"/>
          <w:sz w:val="32"/>
          <w:szCs w:val="32"/>
          <w14:textFill>
            <w14:solidFill>
              <w14:schemeClr w14:val="tx1"/>
            </w14:solidFill>
          </w14:textFill>
        </w:rPr>
        <w:t>须提供每次活动或培训的照片、培训文件、签到表等证明材料。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 技术性收入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当年技术转移机构开展技术转移及服务的收入，以及中试产品的收入（单纯的商业经营收入除外）。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二、技术转移工作及服务模式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包括经营理念、经营条件、规章制度及服务模式等内容，其中：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经营理念是指技术转移机构的业务定位及发展目标、服务战略性新兴产业上的经营特色等。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经营条件包括经营场所、经营手段、经费来源、合作伙伴及客户群情况。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规章制度包括机构章程、技术转移业务管理制度、内部管理制度、员工激励制度等。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服务模式介绍从事技术转移及服务的运营模式、经营管理及为目标客户提供的特色服务。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三、核心团队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介绍3-5位主要技术转移业务骨干的姓名、年龄、教育背景、工作履历、主要业绩等。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四、技术转移及服务的业绩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介绍机构上年度在技术转移及服务方面所取得的业绩，技术转移项目成果签约与成交情况，组织技术交易活动、技术推广和培训等情况；对区域或行业经济发展与技术进步所做的贡献，对技术转移行业的示范带动作用。介绍1-3个典型案例，包括客户名称、服务内容、服务方式、经济社会效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五、机构未来的发展计划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重点介绍本机构今后两年服务科技成果转移转化及相关企业产业发展的工作计划。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有“□”标识的请涂黑或打钩选择。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需提供与机构相关证明文件或材料。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申报书用宋体小四号字填写并需打印（A4）；凡不填内容的栏目，均用“无”表示；如内容较多不够填写，可适当附页。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机构对所填写内容的真实性、完整性负责，且文本材料需与电子版内容相符；推荐单位须对机构申报材料认真进行初审；一经发现有故意隐瞒、虚报、漏报等行为，将取消申报资格。</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tbl>
      <w:tblPr>
        <w:tblStyle w:val="14"/>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777"/>
        <w:gridCol w:w="216"/>
        <w:gridCol w:w="1417"/>
        <w:gridCol w:w="851"/>
        <w:gridCol w:w="485"/>
        <w:gridCol w:w="726"/>
        <w:gridCol w:w="51"/>
        <w:gridCol w:w="1231"/>
        <w:gridCol w:w="200"/>
        <w:gridCol w:w="201"/>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43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申报单位名称</w:t>
            </w:r>
          </w:p>
        </w:tc>
        <w:tc>
          <w:tcPr>
            <w:tcW w:w="4523" w:type="dxa"/>
            <w:gridSpan w:val="7"/>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3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成立日期</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年 </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月 </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法人类型</w:t>
            </w:r>
          </w:p>
        </w:tc>
        <w:tc>
          <w:tcPr>
            <w:tcW w:w="4523" w:type="dxa"/>
            <w:gridSpan w:val="7"/>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企业法人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事业法人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其他</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法人内设机构（请同时选择法人类型） </w:t>
            </w:r>
          </w:p>
        </w:tc>
        <w:tc>
          <w:tcPr>
            <w:tcW w:w="143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统一社会信用代码</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*注册资金</w:t>
            </w:r>
          </w:p>
        </w:tc>
        <w:tc>
          <w:tcPr>
            <w:tcW w:w="3261" w:type="dxa"/>
            <w:gridSpan w:val="4"/>
            <w:noWrap w:val="0"/>
            <w:vAlign w:val="center"/>
          </w:tcPr>
          <w:p>
            <w:pPr>
              <w:spacing w:line="430" w:lineRule="exact"/>
              <w:ind w:firstLine="2160" w:firstLineChars="900"/>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(万元)</w:t>
            </w:r>
          </w:p>
        </w:tc>
        <w:tc>
          <w:tcPr>
            <w:tcW w:w="1262" w:type="dxa"/>
            <w:gridSpan w:val="3"/>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注册</w:t>
            </w:r>
          </w:p>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地区</w:t>
            </w:r>
          </w:p>
        </w:tc>
        <w:tc>
          <w:tcPr>
            <w:tcW w:w="3572" w:type="dxa"/>
            <w:gridSpan w:val="4"/>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市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spacing w:val="-12"/>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12"/>
                <w:kern w:val="0"/>
                <w:sz w:val="24"/>
                <w:szCs w:val="24"/>
                <w14:textFill>
                  <w14:solidFill>
                    <w14:schemeClr w14:val="tx1"/>
                  </w14:solidFill>
                </w14:textFill>
              </w:rPr>
              <w:t>法定代表人</w:t>
            </w:r>
          </w:p>
        </w:tc>
        <w:tc>
          <w:tcPr>
            <w:tcW w:w="993"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姓 名</w:t>
            </w:r>
          </w:p>
        </w:tc>
        <w:tc>
          <w:tcPr>
            <w:tcW w:w="1417" w:type="dxa"/>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851" w:type="dxa"/>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职务</w:t>
            </w:r>
          </w:p>
        </w:tc>
        <w:tc>
          <w:tcPr>
            <w:tcW w:w="1262" w:type="dxa"/>
            <w:gridSpan w:val="3"/>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3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手机号码</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53" w:type="dxa"/>
            <w:vMerge w:val="restart"/>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具体联系人</w:t>
            </w:r>
          </w:p>
        </w:tc>
        <w:tc>
          <w:tcPr>
            <w:tcW w:w="993"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姓 名</w:t>
            </w:r>
          </w:p>
        </w:tc>
        <w:tc>
          <w:tcPr>
            <w:tcW w:w="1417" w:type="dxa"/>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851" w:type="dxa"/>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职务</w:t>
            </w:r>
          </w:p>
        </w:tc>
        <w:tc>
          <w:tcPr>
            <w:tcW w:w="1262" w:type="dxa"/>
            <w:gridSpan w:val="3"/>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31" w:type="dxa"/>
            <w:gridSpan w:val="2"/>
            <w:noWrap w:val="0"/>
            <w:vAlign w:val="center"/>
          </w:tcPr>
          <w:p>
            <w:pPr>
              <w:spacing w:line="430" w:lineRule="exact"/>
              <w:jc w:val="lef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微    信</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993" w:type="dxa"/>
            <w:gridSpan w:val="2"/>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电 话</w:t>
            </w:r>
          </w:p>
        </w:tc>
        <w:tc>
          <w:tcPr>
            <w:tcW w:w="1417" w:type="dxa"/>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851" w:type="dxa"/>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手机</w:t>
            </w:r>
          </w:p>
        </w:tc>
        <w:tc>
          <w:tcPr>
            <w:tcW w:w="1262" w:type="dxa"/>
            <w:gridSpan w:val="3"/>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31" w:type="dxa"/>
            <w:gridSpan w:val="2"/>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电子邮件</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通信地址</w:t>
            </w:r>
          </w:p>
        </w:tc>
        <w:tc>
          <w:tcPr>
            <w:tcW w:w="4523" w:type="dxa"/>
            <w:gridSpan w:val="7"/>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43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邮    编</w:t>
            </w:r>
          </w:p>
        </w:tc>
        <w:tc>
          <w:tcPr>
            <w:tcW w:w="2141" w:type="dxa"/>
            <w:gridSpan w:val="2"/>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单位类型</w:t>
            </w:r>
          </w:p>
        </w:tc>
        <w:tc>
          <w:tcPr>
            <w:tcW w:w="8095" w:type="dxa"/>
            <w:gridSpan w:val="11"/>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院所技术转移机构，请填报是否转制科研院所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否</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大学技术转移机构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独立第三方技术转移机构</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政府所属技术转移机构，请填报是哪类机构：</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科技开发中心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生产力促进中心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创业服务中心</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科技信息所/中心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其它，请注明：</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p>
          <w:p>
            <w:pPr>
              <w:spacing w:line="430" w:lineRule="exact"/>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其他，请注明：</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是否国家、省高新区内机构</w:t>
            </w:r>
          </w:p>
        </w:tc>
        <w:tc>
          <w:tcPr>
            <w:tcW w:w="8095" w:type="dxa"/>
            <w:gridSpan w:val="11"/>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否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是      所在高新区名称：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服务类别</w:t>
            </w:r>
          </w:p>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及领域</w:t>
            </w:r>
          </w:p>
        </w:tc>
        <w:tc>
          <w:tcPr>
            <w:tcW w:w="8095" w:type="dxa"/>
            <w:gridSpan w:val="11"/>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专业服务类机构（不超过3个）</w:t>
            </w:r>
          </w:p>
          <w:p>
            <w:pPr>
              <w:spacing w:line="430" w:lineRule="exact"/>
              <w:ind w:firstLine="240" w:firstLineChars="100"/>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电子信息技术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先进制造与自动化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新材料技术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新能源与交通</w:t>
            </w:r>
          </w:p>
          <w:p>
            <w:pPr>
              <w:spacing w:line="430" w:lineRule="exact"/>
              <w:ind w:firstLine="240" w:firstLineChars="100"/>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生物技术与医药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资源与环境技术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现代农业技术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现代服务业 </w:t>
            </w:r>
          </w:p>
          <w:p>
            <w:pPr>
              <w:spacing w:line="430" w:lineRule="exact"/>
              <w:ind w:firstLine="240" w:firstLineChars="100"/>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其它，请注明</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p>
          <w:p>
            <w:pPr>
              <w:spacing w:line="430" w:lineRule="exact"/>
              <w:outlineLvl w:val="0"/>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主营业务（不超过3个选项）</w:t>
            </w:r>
          </w:p>
        </w:tc>
        <w:tc>
          <w:tcPr>
            <w:tcW w:w="8095" w:type="dxa"/>
            <w:gridSpan w:val="11"/>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技术集成与应用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技术中试与孵化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技术信息加工与整理</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技术经营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技术（产权）交易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其它，请注明 </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noWrap w:val="0"/>
            <w:vAlign w:val="top"/>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是否开展国际技术转移合作</w:t>
            </w:r>
          </w:p>
        </w:tc>
        <w:tc>
          <w:tcPr>
            <w:tcW w:w="8095" w:type="dxa"/>
            <w:gridSpan w:val="11"/>
            <w:noWrap w:val="0"/>
            <w:vAlign w:val="center"/>
          </w:tcPr>
          <w:p>
            <w:pPr>
              <w:spacing w:line="430" w:lineRule="exact"/>
              <w:jc w:val="both"/>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否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是 （</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国际技术转移业务占全部业务的50%以上）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经营条件</w:t>
            </w:r>
          </w:p>
        </w:tc>
        <w:tc>
          <w:tcPr>
            <w:tcW w:w="8095" w:type="dxa"/>
            <w:gridSpan w:val="11"/>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办公面积</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平米     </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网站或信息发布平台   网址（平台名称）：</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p>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技术转移服务数据库系统    </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名称1：</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w:t>
            </w:r>
          </w:p>
          <w:p>
            <w:pPr>
              <w:spacing w:line="430" w:lineRule="exact"/>
              <w:outlineLvl w:val="0"/>
              <w:rPr>
                <w:rFonts w:hint="default" w:ascii="Times New Roman" w:hAnsi="Times New Roman" w:eastAsia="仿宋_GB2312" w:cs="Times New Roman"/>
                <w:color w:val="000000" w:themeColor="text1"/>
                <w:kern w:val="0"/>
                <w:sz w:val="24"/>
                <w:szCs w:val="24"/>
                <w:u w:val="singl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名称2：</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szCs w:val="24"/>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名称3：</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restart"/>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人员情况</w:t>
            </w:r>
          </w:p>
        </w:tc>
        <w:tc>
          <w:tcPr>
            <w:tcW w:w="2410" w:type="dxa"/>
            <w:gridSpan w:val="3"/>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总人数</w:t>
            </w:r>
          </w:p>
        </w:tc>
        <w:tc>
          <w:tcPr>
            <w:tcW w:w="1336" w:type="dxa"/>
            <w:gridSpan w:val="2"/>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人</w:t>
            </w:r>
          </w:p>
        </w:tc>
        <w:tc>
          <w:tcPr>
            <w:tcW w:w="2409" w:type="dxa"/>
            <w:gridSpan w:val="5"/>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其中，本科以上学历</w:t>
            </w:r>
          </w:p>
        </w:tc>
        <w:tc>
          <w:tcPr>
            <w:tcW w:w="1940" w:type="dxa"/>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410" w:type="dxa"/>
            <w:gridSpan w:val="3"/>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技术经纪人数</w:t>
            </w:r>
          </w:p>
        </w:tc>
        <w:tc>
          <w:tcPr>
            <w:tcW w:w="1336" w:type="dxa"/>
            <w:gridSpan w:val="2"/>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人</w:t>
            </w:r>
          </w:p>
        </w:tc>
        <w:tc>
          <w:tcPr>
            <w:tcW w:w="2409" w:type="dxa"/>
            <w:gridSpan w:val="5"/>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聘请专家数量</w:t>
            </w:r>
          </w:p>
        </w:tc>
        <w:tc>
          <w:tcPr>
            <w:tcW w:w="1940" w:type="dxa"/>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53" w:type="dxa"/>
            <w:vMerge w:val="restart"/>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上年度技术</w:t>
            </w:r>
          </w:p>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转移情况</w:t>
            </w:r>
          </w:p>
        </w:tc>
        <w:tc>
          <w:tcPr>
            <w:tcW w:w="3746" w:type="dxa"/>
            <w:gridSpan w:val="5"/>
            <w:vMerge w:val="restart"/>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促成技术转移</w:t>
            </w:r>
          </w:p>
          <w:p>
            <w:pPr>
              <w:spacing w:line="430" w:lineRule="exact"/>
              <w:jc w:val="cente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情况</w:t>
            </w:r>
          </w:p>
        </w:tc>
        <w:tc>
          <w:tcPr>
            <w:tcW w:w="2008" w:type="dxa"/>
            <w:gridSpan w:val="3"/>
            <w:noWrap w:val="0"/>
            <w:vAlign w:val="top"/>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14:textFill>
                  <w14:solidFill>
                    <w14:schemeClr w14:val="tx1"/>
                  </w14:solidFill>
                </w14:textFill>
              </w:rPr>
              <w:t>成交数量（项</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2341" w:type="dxa"/>
            <w:gridSpan w:val="3"/>
            <w:noWrap w:val="0"/>
            <w:vAlign w:val="top"/>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kern w:val="0"/>
                <w:sz w:val="24"/>
                <w:szCs w:val="24"/>
                <w14:textFill>
                  <w14:solidFill>
                    <w14:schemeClr w14:val="tx1"/>
                  </w14:solidFill>
                </w14:textFill>
              </w:rPr>
              <w:t>成交金额（万</w:t>
            </w:r>
            <w:r>
              <w:rPr>
                <w:rFonts w:hint="default" w:ascii="Times New Roman" w:hAnsi="Times New Roman" w:eastAsia="仿宋_GB2312" w:cs="Times New Roman"/>
                <w:color w:val="000000" w:themeColor="text1"/>
                <w:kern w:val="0"/>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53" w:type="dxa"/>
            <w:vMerge w:val="continue"/>
            <w:noWrap w:val="0"/>
            <w:vAlign w:val="center"/>
          </w:tcPr>
          <w:p>
            <w:pPr>
              <w:spacing w:line="430" w:lineRule="exact"/>
              <w:jc w:val="center"/>
              <w:rPr>
                <w:color w:val="000000" w:themeColor="text1"/>
                <w14:textFill>
                  <w14:solidFill>
                    <w14:schemeClr w14:val="tx1"/>
                  </w14:solidFill>
                </w14:textFill>
              </w:rPr>
            </w:pPr>
          </w:p>
        </w:tc>
        <w:tc>
          <w:tcPr>
            <w:tcW w:w="3746" w:type="dxa"/>
            <w:gridSpan w:val="5"/>
            <w:vMerge w:val="continue"/>
            <w:noWrap w:val="0"/>
            <w:vAlign w:val="center"/>
          </w:tcPr>
          <w:p>
            <w:pPr>
              <w:spacing w:line="430" w:lineRule="exact"/>
              <w:jc w:val="center"/>
              <w:rPr>
                <w:color w:val="000000" w:themeColor="text1"/>
                <w14:textFill>
                  <w14:solidFill>
                    <w14:schemeClr w14:val="tx1"/>
                  </w14:solidFill>
                </w14:textFill>
              </w:rPr>
            </w:pPr>
          </w:p>
        </w:tc>
        <w:tc>
          <w:tcPr>
            <w:tcW w:w="2008" w:type="dxa"/>
            <w:gridSpan w:val="3"/>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341" w:type="dxa"/>
            <w:gridSpan w:val="3"/>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777" w:type="dxa"/>
            <w:vMerge w:val="restart"/>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其中</w:t>
            </w:r>
          </w:p>
        </w:tc>
        <w:tc>
          <w:tcPr>
            <w:tcW w:w="2969" w:type="dxa"/>
            <w:gridSpan w:val="4"/>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作为第三方促成的项目</w:t>
            </w:r>
          </w:p>
        </w:tc>
        <w:tc>
          <w:tcPr>
            <w:tcW w:w="2008" w:type="dxa"/>
            <w:gridSpan w:val="3"/>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341" w:type="dxa"/>
            <w:gridSpan w:val="3"/>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777"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2969" w:type="dxa"/>
            <w:gridSpan w:val="4"/>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作为卖方登记的项目</w:t>
            </w:r>
          </w:p>
        </w:tc>
        <w:tc>
          <w:tcPr>
            <w:tcW w:w="2008" w:type="dxa"/>
            <w:gridSpan w:val="3"/>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341" w:type="dxa"/>
            <w:gridSpan w:val="3"/>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777"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2969" w:type="dxa"/>
            <w:gridSpan w:val="4"/>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作为买方完成的项目</w:t>
            </w:r>
          </w:p>
        </w:tc>
        <w:tc>
          <w:tcPr>
            <w:tcW w:w="2008" w:type="dxa"/>
            <w:gridSpan w:val="3"/>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341" w:type="dxa"/>
            <w:gridSpan w:val="3"/>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410" w:type="dxa"/>
            <w:gridSpan w:val="3"/>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组织技术交流及推广</w:t>
            </w:r>
          </w:p>
        </w:tc>
        <w:tc>
          <w:tcPr>
            <w:tcW w:w="1336" w:type="dxa"/>
            <w:gridSpan w:val="2"/>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次</w:t>
            </w:r>
          </w:p>
        </w:tc>
        <w:tc>
          <w:tcPr>
            <w:tcW w:w="2409" w:type="dxa"/>
            <w:gridSpan w:val="5"/>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组织技术转移培训</w:t>
            </w:r>
          </w:p>
        </w:tc>
        <w:tc>
          <w:tcPr>
            <w:tcW w:w="1940" w:type="dxa"/>
            <w:noWrap w:val="0"/>
            <w:vAlign w:val="center"/>
          </w:tcPr>
          <w:p>
            <w:pPr>
              <w:spacing w:line="430" w:lineRule="exact"/>
              <w:jc w:val="righ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restart"/>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上年度财务</w:t>
            </w:r>
          </w:p>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情况</w:t>
            </w:r>
          </w:p>
        </w:tc>
        <w:tc>
          <w:tcPr>
            <w:tcW w:w="2410" w:type="dxa"/>
            <w:gridSpan w:val="3"/>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全年收入总计</w:t>
            </w:r>
          </w:p>
        </w:tc>
        <w:tc>
          <w:tcPr>
            <w:tcW w:w="5685" w:type="dxa"/>
            <w:gridSpan w:val="8"/>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410" w:type="dxa"/>
            <w:gridSpan w:val="3"/>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技术性收入</w:t>
            </w:r>
          </w:p>
        </w:tc>
        <w:tc>
          <w:tcPr>
            <w:tcW w:w="2062" w:type="dxa"/>
            <w:gridSpan w:val="3"/>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万元</w:t>
            </w:r>
          </w:p>
        </w:tc>
        <w:tc>
          <w:tcPr>
            <w:tcW w:w="1683" w:type="dxa"/>
            <w:gridSpan w:val="4"/>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占总收入比例</w:t>
            </w:r>
          </w:p>
        </w:tc>
        <w:tc>
          <w:tcPr>
            <w:tcW w:w="1940" w:type="dxa"/>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jc w:val="center"/>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410" w:type="dxa"/>
            <w:gridSpan w:val="3"/>
            <w:noWrap w:val="0"/>
            <w:vAlign w:val="center"/>
          </w:tcPr>
          <w:p>
            <w:pPr>
              <w:spacing w:line="43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全年支出总计</w:t>
            </w:r>
          </w:p>
        </w:tc>
        <w:tc>
          <w:tcPr>
            <w:tcW w:w="5685" w:type="dxa"/>
            <w:gridSpan w:val="8"/>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6155" w:type="dxa"/>
            <w:gridSpan w:val="10"/>
            <w:noWrap w:val="0"/>
            <w:vAlign w:val="center"/>
          </w:tcPr>
          <w:p>
            <w:pPr>
              <w:spacing w:line="240" w:lineRule="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技术转移服务经费支出（人员经费、专家费、劳务费、差旅费、培训费、场地费、服务器、数据库、专用设备等）</w:t>
            </w:r>
          </w:p>
        </w:tc>
        <w:tc>
          <w:tcPr>
            <w:tcW w:w="1940" w:type="dxa"/>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53" w:type="dxa"/>
            <w:vMerge w:val="continue"/>
            <w:noWrap w:val="0"/>
            <w:vAlign w:val="center"/>
          </w:tcPr>
          <w:p>
            <w:pPr>
              <w:spacing w:line="430" w:lineRule="exact"/>
              <w:outlineLvl w:val="0"/>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6155" w:type="dxa"/>
            <w:gridSpan w:val="10"/>
            <w:noWrap w:val="0"/>
            <w:vAlign w:val="center"/>
          </w:tcPr>
          <w:p>
            <w:pPr>
              <w:spacing w:line="430" w:lineRule="exac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技术转移服务支出占总支出的比例</w:t>
            </w:r>
          </w:p>
        </w:tc>
        <w:tc>
          <w:tcPr>
            <w:tcW w:w="1940" w:type="dxa"/>
            <w:noWrap w:val="0"/>
            <w:vAlign w:val="center"/>
          </w:tcPr>
          <w:p>
            <w:pPr>
              <w:spacing w:line="430" w:lineRule="exact"/>
              <w:jc w:val="righ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43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二、技术转移工作及服务模式（</w:t>
            </w:r>
            <w:r>
              <w:rPr>
                <w:rFonts w:hint="default" w:ascii="Times New Roman" w:hAnsi="Times New Roman" w:eastAsia="仿宋_GB2312" w:cs="Times New Roman"/>
                <w:color w:val="000000" w:themeColor="text1"/>
                <w:sz w:val="24"/>
                <w:szCs w:val="24"/>
                <w14:textFill>
                  <w14:solidFill>
                    <w14:schemeClr w14:val="tx1"/>
                  </w14:solidFill>
                </w14:textFill>
              </w:rPr>
              <w:t>经营理念、经营条件、规章制度及特色服务模式</w:t>
            </w:r>
            <w:r>
              <w:rPr>
                <w:rFonts w:hint="default" w:ascii="Times New Roman" w:hAnsi="Times New Roman" w:eastAsia="黑体" w:cs="Times New Roman"/>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pStyle w:val="2"/>
              <w:rPr>
                <w:rFonts w:hint="default"/>
                <w:color w:val="000000" w:themeColor="text1"/>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三、核心团队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四、技术转移及服务的业绩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pStyle w:val="2"/>
              <w:rPr>
                <w:rFonts w:hint="default"/>
                <w:color w:val="000000" w:themeColor="text1"/>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五、机构未来两年的发展计划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outlineLvl w:val="0"/>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8" w:type="dxa"/>
            <w:gridSpan w:val="12"/>
            <w:noWrap w:val="0"/>
            <w:vAlign w:val="center"/>
          </w:tcPr>
          <w:p>
            <w:pPr>
              <w:spacing w:line="36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六、附件目录</w:t>
            </w:r>
            <w:r>
              <w:rPr>
                <w:rFonts w:hint="default" w:ascii="Times New Roman" w:hAnsi="Times New Roman" w:eastAsia="黑体" w:cs="Times New Roman"/>
                <w:color w:val="000000" w:themeColor="text1"/>
                <w:sz w:val="24"/>
                <w:szCs w:val="24"/>
                <w14:textFill>
                  <w14:solidFill>
                    <w14:schemeClr w14:val="tx1"/>
                  </w14:solidFill>
                </w14:textFill>
              </w:rPr>
              <w:t>（请据实提供以下附件材料，并在已提供附件材料对应的“□”标识内涂黑或打钩选择，附件材料装订在目录之后。）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8" w:hRule="atLeast"/>
          <w:jc w:val="center"/>
        </w:trPr>
        <w:tc>
          <w:tcPr>
            <w:tcW w:w="9848" w:type="dxa"/>
            <w:gridSpan w:val="12"/>
            <w:noWrap w:val="0"/>
            <w:vAlign w:val="center"/>
          </w:tcPr>
          <w:p>
            <w:pPr>
              <w:spacing w:line="36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24"/>
                <w:szCs w:val="24"/>
                <w14:textFill>
                  <w14:solidFill>
                    <w14:schemeClr w14:val="tx1"/>
                  </w14:solidFill>
                </w14:textFill>
              </w:rPr>
              <w:t>企业法人营业执照副本或事业法人证复印件。</w:t>
            </w:r>
          </w:p>
          <w:p>
            <w:pPr>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24"/>
                <w:szCs w:val="24"/>
                <w14:textFill>
                  <w14:solidFill>
                    <w14:schemeClr w14:val="tx1"/>
                  </w14:solidFill>
                </w14:textFill>
              </w:rPr>
              <w:t>法人内设机构需有批准成立的文件复印件。</w:t>
            </w:r>
          </w:p>
          <w:p>
            <w:pPr>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3. </w:t>
            </w:r>
            <w:r>
              <w:rPr>
                <w:rFonts w:hint="default" w:ascii="Times New Roman" w:hAnsi="Times New Roman" w:eastAsia="仿宋_GB2312" w:cs="Times New Roman"/>
                <w:color w:val="000000" w:themeColor="text1"/>
                <w:sz w:val="24"/>
                <w:szCs w:val="24"/>
                <w14:textFill>
                  <w14:solidFill>
                    <w14:schemeClr w14:val="tx1"/>
                  </w14:solidFill>
                </w14:textFill>
              </w:rPr>
              <w:t>法定代表人的有效身份证明复印件。</w:t>
            </w:r>
          </w:p>
          <w:p>
            <w:pPr>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4. </w:t>
            </w:r>
            <w:r>
              <w:rPr>
                <w:rFonts w:hint="default" w:ascii="Times New Roman" w:hAnsi="Times New Roman" w:eastAsia="仿宋_GB2312" w:cs="Times New Roman"/>
                <w:color w:val="000000" w:themeColor="text1"/>
                <w:sz w:val="24"/>
                <w:szCs w:val="24"/>
                <w14:textFill>
                  <w14:solidFill>
                    <w14:schemeClr w14:val="tx1"/>
                  </w14:solidFill>
                </w14:textFill>
              </w:rPr>
              <w:t>主要业务骨干的学历、职称、荣誉证书复印件。</w:t>
            </w:r>
          </w:p>
          <w:p>
            <w:pPr>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相关</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规章</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制度</w:t>
            </w:r>
            <w:r>
              <w:rPr>
                <w:rFonts w:hint="default" w:ascii="Times New Roman" w:hAnsi="Times New Roman" w:eastAsia="仿宋_GB2312" w:cs="Times New Roman"/>
                <w:color w:val="000000" w:themeColor="text1"/>
                <w:sz w:val="24"/>
                <w:szCs w:val="24"/>
                <w14:textFill>
                  <w14:solidFill>
                    <w14:schemeClr w14:val="tx1"/>
                  </w14:solidFill>
                </w14:textFill>
              </w:rPr>
              <w:t>复印件。</w:t>
            </w:r>
          </w:p>
          <w:p>
            <w:pPr>
              <w:numPr>
                <w:ilvl w:val="0"/>
                <w:numId w:val="2"/>
              </w:numPr>
              <w:spacing w:line="360" w:lineRule="auto"/>
              <w:ind w:firstLine="720" w:firstLineChars="30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上年度技术转移及服务业绩证明材料</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pPr>
              <w:spacing w:line="360" w:lineRule="auto"/>
              <w:ind w:left="958" w:leftChars="342" w:hanging="240" w:hanging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促成技术转移项目情况明细表（机构作为</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第三方、买方或</w:t>
            </w:r>
            <w:r>
              <w:rPr>
                <w:rFonts w:hint="default" w:ascii="Times New Roman" w:hAnsi="Times New Roman" w:eastAsia="仿宋_GB2312" w:cs="Times New Roman"/>
                <w:color w:val="000000" w:themeColor="text1"/>
                <w:sz w:val="24"/>
                <w:szCs w:val="24"/>
                <w14:textFill>
                  <w14:solidFill>
                    <w14:schemeClr w14:val="tx1"/>
                  </w14:solidFill>
                </w14:textFill>
              </w:rPr>
              <w:t>卖方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参与并经</w:t>
            </w:r>
            <w:r>
              <w:rPr>
                <w:rFonts w:hint="default" w:ascii="Times New Roman" w:hAnsi="Times New Roman" w:eastAsia="仿宋_GB2312" w:cs="Times New Roman"/>
                <w:color w:val="000000" w:themeColor="text1"/>
                <w:sz w:val="24"/>
                <w:szCs w:val="24"/>
                <w14:textFill>
                  <w14:solidFill>
                    <w14:schemeClr w14:val="tx1"/>
                  </w14:solidFill>
                </w14:textFill>
              </w:rPr>
              <w:t>登记的合同），注明：合同登记编号、</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合同</w:t>
            </w:r>
            <w:r>
              <w:rPr>
                <w:rFonts w:hint="default" w:ascii="Times New Roman" w:hAnsi="Times New Roman" w:eastAsia="仿宋_GB2312" w:cs="Times New Roman"/>
                <w:color w:val="000000" w:themeColor="text1"/>
                <w:sz w:val="24"/>
                <w:szCs w:val="24"/>
                <w14:textFill>
                  <w14:solidFill>
                    <w14:schemeClr w14:val="tx1"/>
                  </w14:solidFill>
                </w14:textFill>
              </w:rPr>
              <w:t>名称、合同类型、合同</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成交</w:t>
            </w:r>
            <w:r>
              <w:rPr>
                <w:rFonts w:hint="default" w:ascii="Times New Roman" w:hAnsi="Times New Roman" w:eastAsia="仿宋_GB2312" w:cs="Times New Roman"/>
                <w:color w:val="000000" w:themeColor="text1"/>
                <w:sz w:val="24"/>
                <w:szCs w:val="24"/>
                <w14:textFill>
                  <w14:solidFill>
                    <w14:schemeClr w14:val="tx1"/>
                  </w14:solidFill>
                </w14:textFill>
              </w:rPr>
              <w:t>额、技术交易额、买方卖方名称。</w:t>
            </w:r>
          </w:p>
          <w:p>
            <w:pPr>
              <w:spacing w:line="360" w:lineRule="auto"/>
              <w:ind w:firstLine="720" w:firstLineChars="3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机构作为第三方</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促成的每项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技术合同</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（三方合同或项目的合作协议）</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复印件。</w:t>
            </w:r>
          </w:p>
          <w:p>
            <w:pPr>
              <w:spacing w:line="360" w:lineRule="auto"/>
              <w:ind w:firstLine="720" w:firstLineChars="3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组织的技术交易活动和技术转移培训的照片、培训文件、签到表等证明材料。</w:t>
            </w:r>
          </w:p>
          <w:p>
            <w:pPr>
              <w:spacing w:line="360" w:lineRule="auto"/>
              <w:ind w:firstLine="720" w:firstLineChars="3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近年来获得荣誉、政府资助、媒体宣传报道等复印件。</w:t>
            </w:r>
          </w:p>
          <w:p>
            <w:pPr>
              <w:spacing w:line="360" w:lineRule="auto"/>
              <w:ind w:firstLine="48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7. </w:t>
            </w:r>
            <w:r>
              <w:rPr>
                <w:rFonts w:hint="default" w:ascii="Times New Roman" w:hAnsi="Times New Roman" w:eastAsia="仿宋_GB2312" w:cs="Times New Roman"/>
                <w:color w:val="000000" w:themeColor="text1"/>
                <w:sz w:val="24"/>
                <w:szCs w:val="24"/>
                <w14:textFill>
                  <w14:solidFill>
                    <w14:schemeClr w14:val="tx1"/>
                  </w14:solidFill>
                </w14:textFill>
              </w:rPr>
              <w:t>上年度审计报告</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或</w:t>
            </w:r>
            <w:r>
              <w:rPr>
                <w:rFonts w:hint="default" w:ascii="Times New Roman" w:hAnsi="Times New Roman" w:eastAsia="仿宋_GB2312" w:cs="Times New Roman"/>
                <w:color w:val="000000" w:themeColor="text1"/>
                <w:sz w:val="24"/>
                <w:szCs w:val="24"/>
                <w14:textFill>
                  <w14:solidFill>
                    <w14:schemeClr w14:val="tx1"/>
                  </w14:solidFill>
                </w14:textFill>
              </w:rPr>
              <w:t>技术转移专项审计报告。</w:t>
            </w:r>
          </w:p>
          <w:p>
            <w:pPr>
              <w:spacing w:line="360" w:lineRule="exact"/>
              <w:ind w:firstLine="57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ind w:firstLine="57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r>
    </w:tbl>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tbl>
      <w:tblPr>
        <w:tblStyle w:val="1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92" w:type="dxa"/>
            <w:noWrap w:val="0"/>
            <w:vAlign w:val="center"/>
          </w:tcPr>
          <w:p>
            <w:pPr>
              <w:spacing w:line="50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七、申报单位承诺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9" w:hRule="atLeast"/>
          <w:jc w:val="center"/>
        </w:trPr>
        <w:tc>
          <w:tcPr>
            <w:tcW w:w="9392" w:type="dxa"/>
            <w:noWrap w:val="0"/>
            <w:vAlign w:val="center"/>
          </w:tcPr>
          <w:p>
            <w:pPr>
              <w:spacing w:line="500" w:lineRule="exact"/>
              <w:rPr>
                <w:rFonts w:hint="default"/>
                <w:color w:val="000000" w:themeColor="text1"/>
                <w14:textFill>
                  <w14:solidFill>
                    <w14:schemeClr w14:val="tx1"/>
                  </w14:solidFill>
                </w14:textFill>
              </w:rPr>
            </w:pPr>
          </w:p>
          <w:p>
            <w:pPr>
              <w:spacing w:line="500" w:lineRule="exact"/>
              <w:ind w:firstLine="480" w:firstLineChars="200"/>
              <w:rPr>
                <w:rFonts w:ascii="Times New Roman" w:hAnsi="Times New Roman" w:eastAsia="仿宋_GB2312"/>
                <w:color w:val="000000" w:themeColor="text1"/>
                <w:kern w:val="0"/>
                <w:sz w:val="24"/>
                <w:szCs w:val="24"/>
                <w14:textFill>
                  <w14:solidFill>
                    <w14:schemeClr w14:val="tx1"/>
                  </w14:solidFill>
                </w14:textFill>
              </w:rPr>
            </w:pPr>
          </w:p>
          <w:p>
            <w:pPr>
              <w:spacing w:line="500" w:lineRule="exact"/>
              <w:ind w:firstLine="480" w:firstLineChars="200"/>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我单位保证上述填报内容及所提供的附件材料真实、完整、无误，如有不实，我单位承担由此引起的一切责任。</w:t>
            </w:r>
          </w:p>
          <w:p>
            <w:pPr>
              <w:spacing w:line="500" w:lineRule="exact"/>
              <w:rPr>
                <w:rFonts w:ascii="Times New Roman" w:hAnsi="Times New Roman" w:eastAsia="仿宋_GB2312"/>
                <w:color w:val="000000" w:themeColor="text1"/>
                <w:kern w:val="0"/>
                <w:sz w:val="24"/>
                <w:szCs w:val="24"/>
                <w14:textFill>
                  <w14:solidFill>
                    <w14:schemeClr w14:val="tx1"/>
                  </w14:solidFill>
                </w14:textFill>
              </w:rPr>
            </w:pPr>
          </w:p>
          <w:p>
            <w:pPr>
              <w:spacing w:line="500" w:lineRule="exact"/>
              <w:rPr>
                <w:rFonts w:ascii="Times New Roman" w:hAnsi="Times New Roman" w:eastAsia="仿宋_GB2312"/>
                <w:color w:val="000000" w:themeColor="text1"/>
                <w:kern w:val="0"/>
                <w:sz w:val="24"/>
                <w:szCs w:val="24"/>
                <w14:textFill>
                  <w14:solidFill>
                    <w14:schemeClr w14:val="tx1"/>
                  </w14:solidFill>
                </w14:textFill>
              </w:rPr>
            </w:pPr>
          </w:p>
          <w:p>
            <w:pPr>
              <w:spacing w:line="500" w:lineRule="exact"/>
              <w:rPr>
                <w:rFonts w:ascii="Times New Roman" w:hAnsi="Times New Roman" w:eastAsia="仿宋_GB2312"/>
                <w:color w:val="000000" w:themeColor="text1"/>
                <w:kern w:val="0"/>
                <w:sz w:val="24"/>
                <w:szCs w:val="24"/>
                <w14:textFill>
                  <w14:solidFill>
                    <w14:schemeClr w14:val="tx1"/>
                  </w14:solidFill>
                </w14:textFill>
              </w:rPr>
            </w:pPr>
          </w:p>
          <w:p>
            <w:pPr>
              <w:spacing w:line="500" w:lineRule="exact"/>
              <w:ind w:firstLine="480" w:firstLineChars="200"/>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 xml:space="preserve">法定代表人或单位负责人 ：           </w:t>
            </w:r>
            <w:r>
              <w:rPr>
                <w:rFonts w:hint="eastAsia" w:ascii="Times New Roman" w:hAnsi="Times New Roman" w:eastAsia="仿宋_GB2312"/>
                <w:color w:val="000000" w:themeColor="text1"/>
                <w:kern w:val="0"/>
                <w:sz w:val="24"/>
                <w:szCs w:val="24"/>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 xml:space="preserve">   申报单位公章：</w:t>
            </w:r>
          </w:p>
          <w:p>
            <w:pPr>
              <w:spacing w:line="500" w:lineRule="exact"/>
              <w:ind w:firstLine="1080" w:firstLineChars="450"/>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 xml:space="preserve">（签字或盖章） </w:t>
            </w:r>
          </w:p>
          <w:p>
            <w:pPr>
              <w:spacing w:line="500" w:lineRule="exact"/>
              <w:jc w:val="left"/>
              <w:rPr>
                <w:rFonts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 xml:space="preserve">                                              </w:t>
            </w:r>
            <w:r>
              <w:rPr>
                <w:rFonts w:hint="eastAsia" w:ascii="Times New Roman" w:hAnsi="Times New Roman" w:eastAsia="仿宋_GB2312"/>
                <w:color w:val="000000" w:themeColor="text1"/>
                <w:kern w:val="0"/>
                <w:sz w:val="24"/>
                <w:szCs w:val="24"/>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 xml:space="preserve">  年   月   日</w:t>
            </w:r>
          </w:p>
          <w:p>
            <w:pPr>
              <w:pStyle w:val="2"/>
              <w:rPr>
                <w:rFonts w:hint="default"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92" w:type="dxa"/>
            <w:noWrap w:val="0"/>
            <w:vAlign w:val="center"/>
          </w:tcPr>
          <w:p>
            <w:pPr>
              <w:spacing w:line="500" w:lineRule="exact"/>
              <w:outlineLvl w:val="0"/>
              <w:rPr>
                <w:rFonts w:hint="default"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八</w:t>
            </w:r>
            <w:r>
              <w:rPr>
                <w:rFonts w:hint="default" w:ascii="Times New Roman" w:hAnsi="Times New Roman" w:eastAsia="黑体" w:cs="Times New Roman"/>
                <w:color w:val="000000" w:themeColor="text1"/>
                <w:sz w:val="28"/>
                <w:szCs w:val="28"/>
                <w14:textFill>
                  <w14:solidFill>
                    <w14:schemeClr w14:val="tx1"/>
                  </w14:solidFill>
                </w14:textFill>
              </w:rPr>
              <w:t>、推荐单位审查意见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trPr>
        <w:tc>
          <w:tcPr>
            <w:tcW w:w="9392" w:type="dxa"/>
            <w:noWrap w:val="0"/>
            <w:vAlign w:val="center"/>
          </w:tcPr>
          <w:p>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pPr>
              <w:spacing w:line="500" w:lineRule="exact"/>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p>
            <w:pPr>
              <w:spacing w:line="500" w:lineRule="exact"/>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推荐单位领导签字或盖章：               单位公章：</w:t>
            </w:r>
          </w:p>
          <w:p>
            <w:pPr>
              <w:spacing w:line="500" w:lineRule="exact"/>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p>
          <w:p>
            <w:pPr>
              <w:spacing w:line="500" w:lineRule="exact"/>
              <w:ind w:firstLine="480" w:firstLineChars="200"/>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年   月   日</w:t>
            </w:r>
          </w:p>
          <w:p>
            <w:pPr>
              <w:spacing w:line="500" w:lineRule="exact"/>
              <w:rPr>
                <w:rFonts w:hint="default" w:ascii="Times New Roman" w:hAnsi="Times New Roman" w:eastAsia="仿宋_GB2312" w:cs="Times New Roman"/>
                <w:b/>
                <w:color w:val="000000" w:themeColor="text1"/>
                <w:sz w:val="28"/>
                <w:szCs w:val="28"/>
                <w14:textFill>
                  <w14:solidFill>
                    <w14:schemeClr w14:val="tx1"/>
                  </w14:solidFill>
                </w14:textFill>
              </w:rPr>
            </w:pPr>
          </w:p>
        </w:tc>
      </w:tr>
    </w:tbl>
    <w:p>
      <w:pPr>
        <w:rPr>
          <w:rFonts w:hint="eastAsia"/>
          <w:color w:val="000000" w:themeColor="text1"/>
          <w:lang w:val="en-US" w:eastAsia="zh-CN"/>
          <w14:textFill>
            <w14:solidFill>
              <w14:schemeClr w14:val="tx1"/>
            </w14:solidFill>
          </w14:textFill>
        </w:rPr>
      </w:pPr>
    </w:p>
    <w:p>
      <w:pPr>
        <w:rPr>
          <w:rFonts w:hint="eastAsia" w:ascii="Times New Roman" w:hAnsi="Times New Roman" w:cs="Times New Roman"/>
          <w:color w:val="000000" w:themeColor="text1"/>
          <w:lang w:val="en-US" w:eastAsia="zh-CN"/>
          <w14:textFill>
            <w14:solidFill>
              <w14:schemeClr w14:val="tx1"/>
            </w14:solidFill>
          </w14:textFill>
        </w:rPr>
      </w:pPr>
      <w:bookmarkStart w:id="0" w:name="_GoBack"/>
      <w:bookmarkEnd w:id="0"/>
      <w:r>
        <w:rPr>
          <w:color w:val="000000" w:themeColor="text1"/>
          <w:sz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4155440</wp:posOffset>
                </wp:positionH>
                <wp:positionV relativeFrom="paragraph">
                  <wp:posOffset>119380</wp:posOffset>
                </wp:positionV>
                <wp:extent cx="1133475" cy="342900"/>
                <wp:effectExtent l="4445" t="4445" r="5080" b="14605"/>
                <wp:wrapNone/>
                <wp:docPr id="13" name="文本框 13"/>
                <wp:cNvGraphicFramePr/>
                <a:graphic xmlns:a="http://schemas.openxmlformats.org/drawingml/2006/main">
                  <a:graphicData uri="http://schemas.microsoft.com/office/word/2010/wordprocessingShape">
                    <wps:wsp>
                      <wps:cNvSpPr txBox="true"/>
                      <wps:spPr>
                        <a:xfrm>
                          <a:off x="0" y="0"/>
                          <a:ext cx="1133475" cy="3429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7.2pt;margin-top:9.4pt;height:27pt;width:89.25pt;z-index:251661312;mso-width-relative:page;mso-height-relative:page;" fillcolor="#FFFFFF [3201]" filled="t" stroked="t" coordsize="21600,21600" o:gfxdata="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N/T+GNgA&#10;AAAJAQAADwAAAAAAAAABACAAAAA4AAAAZHJzL2Rvd25yZXYueG1sUEsBAhQAFAAAAAgAh07iQBje&#10;2blCAgAAfgQAAA4AAAAAAAAAAQAgAAAAPQEAAGRycy9lMm9Eb2MueG1sUEsFBgAAAAAGAAYAWQEA&#10;APEFAAAAAA==&#10;">
                <v:fill on="t" focussize="0,0"/>
                <v:stroke weight="0.5pt" color="#FFFFFF [3212]" joinstyle="round"/>
                <v:imagedata o:title=""/>
                <o:lock v:ext="edit" aspectratio="f"/>
                <v:textbox>
                  <w:txbxContent>
                    <w:p/>
                  </w:txbxContent>
                </v:textbox>
              </v:shape>
            </w:pict>
          </mc:Fallback>
        </mc:AlternateContent>
      </w:r>
    </w:p>
    <w:sectPr>
      <w:headerReference r:id="rId3" w:type="default"/>
      <w:footerReference r:id="rId4" w:type="default"/>
      <w:pgSz w:w="11906" w:h="16838"/>
      <w:pgMar w:top="2098" w:right="1474" w:bottom="1814" w:left="1587" w:header="851" w:footer="1389"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29FE"/>
    <w:multiLevelType w:val="singleLevel"/>
    <w:tmpl w:val="FEFF29FE"/>
    <w:lvl w:ilvl="0" w:tentative="0">
      <w:start w:val="6"/>
      <w:numFmt w:val="decimal"/>
      <w:suff w:val="space"/>
      <w:lvlText w:val="%1."/>
      <w:lvlJc w:val="left"/>
    </w:lvl>
  </w:abstractNum>
  <w:abstractNum w:abstractNumId="1">
    <w:nsid w:val="0C1D1B97"/>
    <w:multiLevelType w:val="singleLevel"/>
    <w:tmpl w:val="0C1D1B9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ZDhmOGU0OWM5MGRhYzU2ZWI5ODJjODRmZDQ2MTQifQ=="/>
  </w:docVars>
  <w:rsids>
    <w:rsidRoot w:val="003923B3"/>
    <w:rsid w:val="00014075"/>
    <w:rsid w:val="00014AB6"/>
    <w:rsid w:val="00020124"/>
    <w:rsid w:val="00044440"/>
    <w:rsid w:val="000526F2"/>
    <w:rsid w:val="00055CD9"/>
    <w:rsid w:val="0005714B"/>
    <w:rsid w:val="00057A35"/>
    <w:rsid w:val="000655E8"/>
    <w:rsid w:val="00066DD9"/>
    <w:rsid w:val="00076AFB"/>
    <w:rsid w:val="000809C2"/>
    <w:rsid w:val="00091A9D"/>
    <w:rsid w:val="000A557C"/>
    <w:rsid w:val="000D0E67"/>
    <w:rsid w:val="000D62A8"/>
    <w:rsid w:val="000F2410"/>
    <w:rsid w:val="001068CE"/>
    <w:rsid w:val="00115F26"/>
    <w:rsid w:val="00137271"/>
    <w:rsid w:val="001445F0"/>
    <w:rsid w:val="0014540F"/>
    <w:rsid w:val="001463AE"/>
    <w:rsid w:val="00152203"/>
    <w:rsid w:val="00165F3A"/>
    <w:rsid w:val="001763D3"/>
    <w:rsid w:val="001A32CD"/>
    <w:rsid w:val="001A66E6"/>
    <w:rsid w:val="001B2D11"/>
    <w:rsid w:val="001C3B12"/>
    <w:rsid w:val="001C422C"/>
    <w:rsid w:val="001C52E8"/>
    <w:rsid w:val="001C5AD6"/>
    <w:rsid w:val="001C6853"/>
    <w:rsid w:val="001D1F40"/>
    <w:rsid w:val="001D3B83"/>
    <w:rsid w:val="001E4FC4"/>
    <w:rsid w:val="001E5348"/>
    <w:rsid w:val="002038A4"/>
    <w:rsid w:val="00206B52"/>
    <w:rsid w:val="00217338"/>
    <w:rsid w:val="0022113D"/>
    <w:rsid w:val="00222F60"/>
    <w:rsid w:val="002250FD"/>
    <w:rsid w:val="00226EB6"/>
    <w:rsid w:val="00235C83"/>
    <w:rsid w:val="002507CA"/>
    <w:rsid w:val="00253515"/>
    <w:rsid w:val="00264A70"/>
    <w:rsid w:val="00266808"/>
    <w:rsid w:val="00271B3C"/>
    <w:rsid w:val="00283B4F"/>
    <w:rsid w:val="002961D9"/>
    <w:rsid w:val="002A1ACC"/>
    <w:rsid w:val="002A5970"/>
    <w:rsid w:val="002A5FE2"/>
    <w:rsid w:val="002A7868"/>
    <w:rsid w:val="002B5DF7"/>
    <w:rsid w:val="002D4911"/>
    <w:rsid w:val="002F7C89"/>
    <w:rsid w:val="003000C4"/>
    <w:rsid w:val="003112B1"/>
    <w:rsid w:val="00312760"/>
    <w:rsid w:val="00333F6F"/>
    <w:rsid w:val="0034259E"/>
    <w:rsid w:val="00350ABD"/>
    <w:rsid w:val="003525EF"/>
    <w:rsid w:val="00360419"/>
    <w:rsid w:val="0037634A"/>
    <w:rsid w:val="0038586D"/>
    <w:rsid w:val="0038785F"/>
    <w:rsid w:val="00391B70"/>
    <w:rsid w:val="003923B3"/>
    <w:rsid w:val="003A050D"/>
    <w:rsid w:val="003A3EF1"/>
    <w:rsid w:val="003B2274"/>
    <w:rsid w:val="003B328A"/>
    <w:rsid w:val="003B50CE"/>
    <w:rsid w:val="003B539C"/>
    <w:rsid w:val="003C3D8A"/>
    <w:rsid w:val="003D7531"/>
    <w:rsid w:val="003E3112"/>
    <w:rsid w:val="003F1290"/>
    <w:rsid w:val="003F138D"/>
    <w:rsid w:val="003F3524"/>
    <w:rsid w:val="003F39AC"/>
    <w:rsid w:val="003F4FDC"/>
    <w:rsid w:val="003F7B88"/>
    <w:rsid w:val="00406136"/>
    <w:rsid w:val="00410F90"/>
    <w:rsid w:val="00425D68"/>
    <w:rsid w:val="00426095"/>
    <w:rsid w:val="0043007C"/>
    <w:rsid w:val="00432AB6"/>
    <w:rsid w:val="0044739F"/>
    <w:rsid w:val="0045103F"/>
    <w:rsid w:val="004528F1"/>
    <w:rsid w:val="004532DA"/>
    <w:rsid w:val="00454147"/>
    <w:rsid w:val="004752F2"/>
    <w:rsid w:val="00480F43"/>
    <w:rsid w:val="0048784A"/>
    <w:rsid w:val="00487E00"/>
    <w:rsid w:val="004952B1"/>
    <w:rsid w:val="004B4BB2"/>
    <w:rsid w:val="004C385E"/>
    <w:rsid w:val="004E2E38"/>
    <w:rsid w:val="004E78E8"/>
    <w:rsid w:val="0051580B"/>
    <w:rsid w:val="0052474B"/>
    <w:rsid w:val="005446C9"/>
    <w:rsid w:val="005475FE"/>
    <w:rsid w:val="00554291"/>
    <w:rsid w:val="00557E15"/>
    <w:rsid w:val="00571552"/>
    <w:rsid w:val="005748C2"/>
    <w:rsid w:val="005841D8"/>
    <w:rsid w:val="00584E57"/>
    <w:rsid w:val="00592EE7"/>
    <w:rsid w:val="005A52B0"/>
    <w:rsid w:val="005A7166"/>
    <w:rsid w:val="005D33E2"/>
    <w:rsid w:val="005D3F6A"/>
    <w:rsid w:val="005D6E86"/>
    <w:rsid w:val="005E388F"/>
    <w:rsid w:val="005E7DC7"/>
    <w:rsid w:val="005F49DA"/>
    <w:rsid w:val="00602180"/>
    <w:rsid w:val="0060708C"/>
    <w:rsid w:val="006140B7"/>
    <w:rsid w:val="00615845"/>
    <w:rsid w:val="006238D5"/>
    <w:rsid w:val="00631E28"/>
    <w:rsid w:val="00631EFB"/>
    <w:rsid w:val="00632F16"/>
    <w:rsid w:val="0064253D"/>
    <w:rsid w:val="006472A9"/>
    <w:rsid w:val="0065261F"/>
    <w:rsid w:val="00653A98"/>
    <w:rsid w:val="00653FB1"/>
    <w:rsid w:val="00661146"/>
    <w:rsid w:val="00672F72"/>
    <w:rsid w:val="006826DA"/>
    <w:rsid w:val="006829C3"/>
    <w:rsid w:val="006904D3"/>
    <w:rsid w:val="00697EB1"/>
    <w:rsid w:val="006A014C"/>
    <w:rsid w:val="006A5F31"/>
    <w:rsid w:val="006B4BE2"/>
    <w:rsid w:val="006C2374"/>
    <w:rsid w:val="006D14F9"/>
    <w:rsid w:val="006D236D"/>
    <w:rsid w:val="006D50A0"/>
    <w:rsid w:val="006F1345"/>
    <w:rsid w:val="006F327D"/>
    <w:rsid w:val="00701FCF"/>
    <w:rsid w:val="00702AAA"/>
    <w:rsid w:val="00714487"/>
    <w:rsid w:val="00714DDE"/>
    <w:rsid w:val="00725B6D"/>
    <w:rsid w:val="00727516"/>
    <w:rsid w:val="00733DC9"/>
    <w:rsid w:val="00735B93"/>
    <w:rsid w:val="007375EA"/>
    <w:rsid w:val="007531F5"/>
    <w:rsid w:val="00760E26"/>
    <w:rsid w:val="00774CE1"/>
    <w:rsid w:val="00785B1B"/>
    <w:rsid w:val="007921B0"/>
    <w:rsid w:val="007B1101"/>
    <w:rsid w:val="007C0853"/>
    <w:rsid w:val="007C7532"/>
    <w:rsid w:val="007D7ACE"/>
    <w:rsid w:val="007E0EF9"/>
    <w:rsid w:val="007E30EB"/>
    <w:rsid w:val="007E5B86"/>
    <w:rsid w:val="007E7D83"/>
    <w:rsid w:val="007F2179"/>
    <w:rsid w:val="007F72F1"/>
    <w:rsid w:val="00801219"/>
    <w:rsid w:val="00803B01"/>
    <w:rsid w:val="00806A1A"/>
    <w:rsid w:val="00806F5A"/>
    <w:rsid w:val="008162F3"/>
    <w:rsid w:val="00830141"/>
    <w:rsid w:val="00834E7C"/>
    <w:rsid w:val="0085095A"/>
    <w:rsid w:val="00851B78"/>
    <w:rsid w:val="008741FF"/>
    <w:rsid w:val="00891EA4"/>
    <w:rsid w:val="008958E8"/>
    <w:rsid w:val="008969A5"/>
    <w:rsid w:val="008A5226"/>
    <w:rsid w:val="008C2BCA"/>
    <w:rsid w:val="008D614C"/>
    <w:rsid w:val="008D6625"/>
    <w:rsid w:val="008F0F30"/>
    <w:rsid w:val="0090147E"/>
    <w:rsid w:val="00911142"/>
    <w:rsid w:val="00914575"/>
    <w:rsid w:val="00936855"/>
    <w:rsid w:val="00937980"/>
    <w:rsid w:val="00941E44"/>
    <w:rsid w:val="00947DFE"/>
    <w:rsid w:val="00951540"/>
    <w:rsid w:val="009529B3"/>
    <w:rsid w:val="009543F1"/>
    <w:rsid w:val="00954D17"/>
    <w:rsid w:val="009554A7"/>
    <w:rsid w:val="0095575F"/>
    <w:rsid w:val="0096488C"/>
    <w:rsid w:val="0096684E"/>
    <w:rsid w:val="009734B7"/>
    <w:rsid w:val="00981DB8"/>
    <w:rsid w:val="00987151"/>
    <w:rsid w:val="0099613A"/>
    <w:rsid w:val="00996E47"/>
    <w:rsid w:val="009B4A33"/>
    <w:rsid w:val="009B7357"/>
    <w:rsid w:val="009C1EE6"/>
    <w:rsid w:val="009C58FD"/>
    <w:rsid w:val="009E086A"/>
    <w:rsid w:val="009F1569"/>
    <w:rsid w:val="00A0064E"/>
    <w:rsid w:val="00A00C28"/>
    <w:rsid w:val="00A03DEC"/>
    <w:rsid w:val="00A1003F"/>
    <w:rsid w:val="00A275BF"/>
    <w:rsid w:val="00A27FC5"/>
    <w:rsid w:val="00A301E1"/>
    <w:rsid w:val="00A44798"/>
    <w:rsid w:val="00A563EA"/>
    <w:rsid w:val="00A71933"/>
    <w:rsid w:val="00A71C42"/>
    <w:rsid w:val="00A7310E"/>
    <w:rsid w:val="00A746FD"/>
    <w:rsid w:val="00A74B27"/>
    <w:rsid w:val="00A765A4"/>
    <w:rsid w:val="00A77469"/>
    <w:rsid w:val="00A84AAC"/>
    <w:rsid w:val="00A90702"/>
    <w:rsid w:val="00A94F9F"/>
    <w:rsid w:val="00AC4800"/>
    <w:rsid w:val="00AD0FF4"/>
    <w:rsid w:val="00AD216A"/>
    <w:rsid w:val="00AD4A0D"/>
    <w:rsid w:val="00AD61F7"/>
    <w:rsid w:val="00AE2840"/>
    <w:rsid w:val="00AE37E6"/>
    <w:rsid w:val="00AF0752"/>
    <w:rsid w:val="00AF1CA2"/>
    <w:rsid w:val="00AF2BE6"/>
    <w:rsid w:val="00AF63B3"/>
    <w:rsid w:val="00B056D2"/>
    <w:rsid w:val="00B11572"/>
    <w:rsid w:val="00B400E3"/>
    <w:rsid w:val="00B43D6D"/>
    <w:rsid w:val="00B43F08"/>
    <w:rsid w:val="00B454C0"/>
    <w:rsid w:val="00B60F6E"/>
    <w:rsid w:val="00B61722"/>
    <w:rsid w:val="00B81214"/>
    <w:rsid w:val="00BA1422"/>
    <w:rsid w:val="00BA5804"/>
    <w:rsid w:val="00BB0169"/>
    <w:rsid w:val="00BC005B"/>
    <w:rsid w:val="00BF14B7"/>
    <w:rsid w:val="00BF2508"/>
    <w:rsid w:val="00BF4D82"/>
    <w:rsid w:val="00C0064F"/>
    <w:rsid w:val="00C045B4"/>
    <w:rsid w:val="00C05D74"/>
    <w:rsid w:val="00C103AD"/>
    <w:rsid w:val="00C107AC"/>
    <w:rsid w:val="00C12C25"/>
    <w:rsid w:val="00C16D27"/>
    <w:rsid w:val="00C27575"/>
    <w:rsid w:val="00C41F63"/>
    <w:rsid w:val="00C42F31"/>
    <w:rsid w:val="00C6443B"/>
    <w:rsid w:val="00C7012D"/>
    <w:rsid w:val="00C71164"/>
    <w:rsid w:val="00C71997"/>
    <w:rsid w:val="00C80073"/>
    <w:rsid w:val="00C843D6"/>
    <w:rsid w:val="00C853B1"/>
    <w:rsid w:val="00C8619C"/>
    <w:rsid w:val="00C90D8A"/>
    <w:rsid w:val="00C94EE1"/>
    <w:rsid w:val="00C97D2C"/>
    <w:rsid w:val="00CA14C3"/>
    <w:rsid w:val="00CA37A3"/>
    <w:rsid w:val="00CA3958"/>
    <w:rsid w:val="00CB6EE0"/>
    <w:rsid w:val="00CC2FE4"/>
    <w:rsid w:val="00CC44E0"/>
    <w:rsid w:val="00CC5A11"/>
    <w:rsid w:val="00CD3DBE"/>
    <w:rsid w:val="00CE3445"/>
    <w:rsid w:val="00CE5C73"/>
    <w:rsid w:val="00CE66FC"/>
    <w:rsid w:val="00CF3073"/>
    <w:rsid w:val="00CF6579"/>
    <w:rsid w:val="00D01247"/>
    <w:rsid w:val="00D06346"/>
    <w:rsid w:val="00D167A4"/>
    <w:rsid w:val="00D31D33"/>
    <w:rsid w:val="00D608B4"/>
    <w:rsid w:val="00D64A8D"/>
    <w:rsid w:val="00D8003D"/>
    <w:rsid w:val="00D81485"/>
    <w:rsid w:val="00D97A35"/>
    <w:rsid w:val="00DA2030"/>
    <w:rsid w:val="00DB3991"/>
    <w:rsid w:val="00DC55C8"/>
    <w:rsid w:val="00DD3C18"/>
    <w:rsid w:val="00DE3B8A"/>
    <w:rsid w:val="00DF28E3"/>
    <w:rsid w:val="00DF5D37"/>
    <w:rsid w:val="00DF7ADB"/>
    <w:rsid w:val="00E00C77"/>
    <w:rsid w:val="00E03B59"/>
    <w:rsid w:val="00E05C11"/>
    <w:rsid w:val="00E12F44"/>
    <w:rsid w:val="00E13F55"/>
    <w:rsid w:val="00E14C9A"/>
    <w:rsid w:val="00E20F87"/>
    <w:rsid w:val="00E225DA"/>
    <w:rsid w:val="00E24FAC"/>
    <w:rsid w:val="00E324F5"/>
    <w:rsid w:val="00E43E03"/>
    <w:rsid w:val="00E5191E"/>
    <w:rsid w:val="00E534E1"/>
    <w:rsid w:val="00E569DF"/>
    <w:rsid w:val="00E610BB"/>
    <w:rsid w:val="00E70D53"/>
    <w:rsid w:val="00E75D26"/>
    <w:rsid w:val="00E83371"/>
    <w:rsid w:val="00EA4139"/>
    <w:rsid w:val="00EE59AB"/>
    <w:rsid w:val="00EE6575"/>
    <w:rsid w:val="00EF6E49"/>
    <w:rsid w:val="00F256B2"/>
    <w:rsid w:val="00F25A86"/>
    <w:rsid w:val="00F27B55"/>
    <w:rsid w:val="00F3607B"/>
    <w:rsid w:val="00F51BAD"/>
    <w:rsid w:val="00F562D5"/>
    <w:rsid w:val="00F6100D"/>
    <w:rsid w:val="00F71B97"/>
    <w:rsid w:val="00F84D33"/>
    <w:rsid w:val="00F94EA7"/>
    <w:rsid w:val="00F9633E"/>
    <w:rsid w:val="00FB7D9E"/>
    <w:rsid w:val="00FD539A"/>
    <w:rsid w:val="00FE3E51"/>
    <w:rsid w:val="00FF5AC7"/>
    <w:rsid w:val="01A611F2"/>
    <w:rsid w:val="02BD0189"/>
    <w:rsid w:val="09DB3766"/>
    <w:rsid w:val="0AE0030A"/>
    <w:rsid w:val="0AE31081"/>
    <w:rsid w:val="0C9A11B0"/>
    <w:rsid w:val="0E0157FC"/>
    <w:rsid w:val="106E7590"/>
    <w:rsid w:val="114D78C1"/>
    <w:rsid w:val="11521247"/>
    <w:rsid w:val="126C1D47"/>
    <w:rsid w:val="133238CE"/>
    <w:rsid w:val="13E17755"/>
    <w:rsid w:val="1487451B"/>
    <w:rsid w:val="16D61342"/>
    <w:rsid w:val="18384FC7"/>
    <w:rsid w:val="19994A5E"/>
    <w:rsid w:val="1B2B63C2"/>
    <w:rsid w:val="1B8B5D36"/>
    <w:rsid w:val="1BBD76A1"/>
    <w:rsid w:val="1C2B4DCC"/>
    <w:rsid w:val="1F8A6BA3"/>
    <w:rsid w:val="216C5648"/>
    <w:rsid w:val="219F2F94"/>
    <w:rsid w:val="23AB52D6"/>
    <w:rsid w:val="261D7EAD"/>
    <w:rsid w:val="26213859"/>
    <w:rsid w:val="268858AE"/>
    <w:rsid w:val="27FB6F42"/>
    <w:rsid w:val="2A2A2368"/>
    <w:rsid w:val="2B2D15AE"/>
    <w:rsid w:val="2BF75907"/>
    <w:rsid w:val="2D3A7B56"/>
    <w:rsid w:val="2DD27C2C"/>
    <w:rsid w:val="2E593700"/>
    <w:rsid w:val="2E5F0091"/>
    <w:rsid w:val="2E8B326C"/>
    <w:rsid w:val="2FD87FF5"/>
    <w:rsid w:val="301A5427"/>
    <w:rsid w:val="302016C1"/>
    <w:rsid w:val="30241416"/>
    <w:rsid w:val="30540F67"/>
    <w:rsid w:val="3068768D"/>
    <w:rsid w:val="30CF532B"/>
    <w:rsid w:val="310B249D"/>
    <w:rsid w:val="32981414"/>
    <w:rsid w:val="33A75C18"/>
    <w:rsid w:val="35E461C1"/>
    <w:rsid w:val="367A79EE"/>
    <w:rsid w:val="38C26DD9"/>
    <w:rsid w:val="38D0795D"/>
    <w:rsid w:val="38F65C6A"/>
    <w:rsid w:val="3A4C311F"/>
    <w:rsid w:val="3BB71DE3"/>
    <w:rsid w:val="3BD96103"/>
    <w:rsid w:val="3C8E7B8D"/>
    <w:rsid w:val="3D461807"/>
    <w:rsid w:val="3D904CED"/>
    <w:rsid w:val="3DDF0D76"/>
    <w:rsid w:val="3EC41890"/>
    <w:rsid w:val="3F356BEF"/>
    <w:rsid w:val="3F443C05"/>
    <w:rsid w:val="411B7C6D"/>
    <w:rsid w:val="420E2FF3"/>
    <w:rsid w:val="430342E9"/>
    <w:rsid w:val="43090B64"/>
    <w:rsid w:val="432E0525"/>
    <w:rsid w:val="449032F7"/>
    <w:rsid w:val="45384569"/>
    <w:rsid w:val="464603E0"/>
    <w:rsid w:val="497551D7"/>
    <w:rsid w:val="49DF9626"/>
    <w:rsid w:val="4C0E65D9"/>
    <w:rsid w:val="4D703274"/>
    <w:rsid w:val="4D8B2902"/>
    <w:rsid w:val="4D8B7B2E"/>
    <w:rsid w:val="4DF66C32"/>
    <w:rsid w:val="4F586B9A"/>
    <w:rsid w:val="4F880DCA"/>
    <w:rsid w:val="514D0DE7"/>
    <w:rsid w:val="543D4E93"/>
    <w:rsid w:val="54CB16CA"/>
    <w:rsid w:val="556555A3"/>
    <w:rsid w:val="55A26ED2"/>
    <w:rsid w:val="56590A33"/>
    <w:rsid w:val="569051B8"/>
    <w:rsid w:val="57287C68"/>
    <w:rsid w:val="578E4692"/>
    <w:rsid w:val="584A35C7"/>
    <w:rsid w:val="588235EC"/>
    <w:rsid w:val="59590B5B"/>
    <w:rsid w:val="5A095F3E"/>
    <w:rsid w:val="5AFC3308"/>
    <w:rsid w:val="5B8A3E3D"/>
    <w:rsid w:val="5C2C6887"/>
    <w:rsid w:val="5C347A99"/>
    <w:rsid w:val="5C3660BE"/>
    <w:rsid w:val="5C6E3949"/>
    <w:rsid w:val="5C7D51D3"/>
    <w:rsid w:val="5CAF33D3"/>
    <w:rsid w:val="5DE7C507"/>
    <w:rsid w:val="5F2E3D2F"/>
    <w:rsid w:val="60DF36F1"/>
    <w:rsid w:val="619913BF"/>
    <w:rsid w:val="61F74B17"/>
    <w:rsid w:val="629E2F93"/>
    <w:rsid w:val="64845CA1"/>
    <w:rsid w:val="66945863"/>
    <w:rsid w:val="680D4506"/>
    <w:rsid w:val="68B95285"/>
    <w:rsid w:val="694C751E"/>
    <w:rsid w:val="69804077"/>
    <w:rsid w:val="6C5E3862"/>
    <w:rsid w:val="6CE50CA3"/>
    <w:rsid w:val="6D823527"/>
    <w:rsid w:val="6E08510E"/>
    <w:rsid w:val="6F9232EA"/>
    <w:rsid w:val="71FE69E4"/>
    <w:rsid w:val="737A29BF"/>
    <w:rsid w:val="73FD582C"/>
    <w:rsid w:val="743730BD"/>
    <w:rsid w:val="74577309"/>
    <w:rsid w:val="7684254A"/>
    <w:rsid w:val="768D31E9"/>
    <w:rsid w:val="76AD6BFD"/>
    <w:rsid w:val="7725701E"/>
    <w:rsid w:val="77740774"/>
    <w:rsid w:val="78137B21"/>
    <w:rsid w:val="7A28432B"/>
    <w:rsid w:val="7B720C69"/>
    <w:rsid w:val="7D016E3F"/>
    <w:rsid w:val="D8FBCB1C"/>
    <w:rsid w:val="DEFEDE41"/>
    <w:rsid w:val="FFEF417D"/>
    <w:rsid w:val="FFFBB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50" w:beforeLines="50" w:after="50" w:afterLines="50" w:line="240" w:lineRule="auto"/>
      <w:jc w:val="center"/>
      <w:outlineLvl w:val="0"/>
    </w:pPr>
    <w:rPr>
      <w:rFonts w:eastAsia="黑体"/>
      <w:kern w:val="44"/>
    </w:rPr>
  </w:style>
  <w:style w:type="paragraph" w:styleId="5">
    <w:name w:val="heading 2"/>
    <w:basedOn w:val="1"/>
    <w:next w:val="1"/>
    <w:qFormat/>
    <w:uiPriority w:val="9"/>
    <w:pPr>
      <w:keepNext/>
      <w:keepLines/>
      <w:spacing w:before="50" w:beforeLines="50" w:after="50" w:afterLines="50" w:line="240" w:lineRule="auto"/>
      <w:jc w:val="center"/>
      <w:outlineLvl w:val="1"/>
    </w:pPr>
    <w:rPr>
      <w:rFonts w:eastAsia="楷体_GB2312"/>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6">
    <w:name w:val="Date"/>
    <w:basedOn w:val="1"/>
    <w:next w:val="1"/>
    <w:link w:val="22"/>
    <w:semiHidden/>
    <w:unhideWhenUsed/>
    <w:qFormat/>
    <w:uiPriority w:val="99"/>
    <w:pPr>
      <w:ind w:left="100" w:leftChars="2500"/>
    </w:p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next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13">
    <w:name w:val="Body Text First Indent"/>
    <w:basedOn w:val="2"/>
    <w:next w:val="1"/>
    <w:qFormat/>
    <w:uiPriority w:val="99"/>
    <w:pPr>
      <w:ind w:firstLine="420" w:firstLineChars="100"/>
    </w:pPr>
    <w:rPr>
      <w:rFonts w:ascii="Times New Roman" w:hAnsi="Times New Roman" w:eastAsia="宋体" w:cs="Times New Roman"/>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style>
  <w:style w:type="character" w:styleId="19">
    <w:name w:val="Hyperlink"/>
    <w:basedOn w:val="16"/>
    <w:qFormat/>
    <w:uiPriority w:val="0"/>
    <w:rPr>
      <w:color w:val="0000FF"/>
      <w:u w:val="single"/>
    </w:rPr>
  </w:style>
  <w:style w:type="character" w:customStyle="1" w:styleId="20">
    <w:name w:val="页眉 Char"/>
    <w:basedOn w:val="16"/>
    <w:link w:val="8"/>
    <w:qFormat/>
    <w:uiPriority w:val="99"/>
    <w:rPr>
      <w:sz w:val="18"/>
      <w:szCs w:val="18"/>
    </w:rPr>
  </w:style>
  <w:style w:type="character" w:customStyle="1" w:styleId="21">
    <w:name w:val="页脚 Char"/>
    <w:basedOn w:val="16"/>
    <w:link w:val="7"/>
    <w:qFormat/>
    <w:uiPriority w:val="99"/>
    <w:rPr>
      <w:sz w:val="18"/>
      <w:szCs w:val="18"/>
    </w:rPr>
  </w:style>
  <w:style w:type="character" w:customStyle="1" w:styleId="22">
    <w:name w:val="日期 Char"/>
    <w:basedOn w:val="16"/>
    <w:link w:val="6"/>
    <w:semiHidden/>
    <w:qFormat/>
    <w:uiPriority w:val="99"/>
  </w:style>
  <w:style w:type="paragraph" w:styleId="23">
    <w:name w:val="List Paragraph"/>
    <w:basedOn w:val="1"/>
    <w:unhideWhenUsed/>
    <w:qFormat/>
    <w:uiPriority w:val="99"/>
    <w:pPr>
      <w:ind w:firstLine="420" w:firstLineChars="200"/>
    </w:pPr>
  </w:style>
  <w:style w:type="paragraph" w:customStyle="1" w:styleId="24">
    <w:name w:val="BodyText1I2"/>
    <w:basedOn w:val="25"/>
    <w:qFormat/>
    <w:uiPriority w:val="0"/>
    <w:pPr>
      <w:tabs>
        <w:tab w:val="left" w:pos="3600"/>
      </w:tabs>
      <w:ind w:firstLine="420" w:firstLineChars="200"/>
    </w:pPr>
  </w:style>
  <w:style w:type="paragraph" w:customStyle="1" w:styleId="25">
    <w:name w:val="BodyTextIndent"/>
    <w:basedOn w:val="1"/>
    <w:qFormat/>
    <w:uiPriority w:val="0"/>
    <w:pPr>
      <w:tabs>
        <w:tab w:val="left" w:pos="3600"/>
      </w:tabs>
      <w:ind w:left="-359" w:leftChars="-171" w:firstLine="675" w:firstLineChars="211"/>
      <w:textAlignment w:val="baseline"/>
    </w:pPr>
    <w:rPr>
      <w:rFonts w:ascii="仿宋_GB2312" w:eastAsia="仿宋_GB2312"/>
    </w:rPr>
  </w:style>
  <w:style w:type="paragraph" w:styleId="26">
    <w:name w:val="No Spacing"/>
    <w:basedOn w:val="1"/>
    <w:qFormat/>
    <w:uiPriority w:val="1"/>
    <w:pPr>
      <w:ind w:firstLine="200"/>
    </w:pPr>
    <w:rPr>
      <w:szCs w:val="22"/>
    </w:rPr>
  </w:style>
  <w:style w:type="paragraph" w:customStyle="1" w:styleId="27">
    <w:name w:val="List Paragraph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3847</Words>
  <Characters>4025</Characters>
  <Lines>11</Lines>
  <Paragraphs>3</Paragraphs>
  <TotalTime>1</TotalTime>
  <ScaleCrop>false</ScaleCrop>
  <LinksUpToDate>false</LinksUpToDate>
  <CharactersWithSpaces>4719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2022-04-26T01:41:00Z</dcterms:created>
  <dc:creator>微软用户</dc:creator>
  <cp:lastModifiedBy>李婉</cp:lastModifiedBy>
  <cp:lastPrinted>2022-08-05T08:48:00Z</cp:lastPrinted>
  <dcterms:modified xsi:type="dcterms:W3CDTF">2022-08-12T09:45:27Z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commondata">
    <vt:lpwstr>eyJoZGlkIjoiMzA4ZDhmOGU0OWM5MGRhYzU2ZWI5ODJjODRmZDQ2MTQifQ==</vt:lpwstr>
  </property>
  <property fmtid="{D5CDD505-2E9C-101B-9397-08002B2CF9AE}" pid="4" name="ICV">
    <vt:lpwstr>4C6322D732C8418988C73AD0535FEB78</vt:lpwstr>
  </property>
</Properties>
</file>