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17" w:rsidRDefault="00BE2417" w:rsidP="00BE2417">
      <w:pPr>
        <w:autoSpaceDE w:val="0"/>
        <w:spacing w:line="360" w:lineRule="auto"/>
        <w:ind w:firstLineChars="0" w:firstLine="0"/>
      </w:pPr>
      <w:r>
        <w:rPr>
          <w:rFonts w:ascii="黑体" w:eastAsia="黑体" w:hAnsi="黑体"/>
        </w:rPr>
        <w:t>附件</w:t>
      </w:r>
      <w:r>
        <w:rPr>
          <w:rFonts w:eastAsia="黑体" w:hint="eastAsia"/>
        </w:rPr>
        <w:t>1</w:t>
      </w:r>
    </w:p>
    <w:p w:rsidR="00BE2417" w:rsidRDefault="00BE2417" w:rsidP="00BE2417">
      <w:pPr>
        <w:autoSpaceDE w:val="0"/>
        <w:spacing w:line="300" w:lineRule="auto"/>
        <w:ind w:firstLineChars="0" w:firstLine="0"/>
        <w:jc w:val="center"/>
        <w:rPr>
          <w:b/>
          <w:bCs/>
          <w:spacing w:val="6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农业农村先进适用技术与产品征集表</w:t>
      </w:r>
    </w:p>
    <w:p w:rsidR="00BE2417" w:rsidRDefault="00BE2417" w:rsidP="00BE2417">
      <w:pPr>
        <w:autoSpaceDE w:val="0"/>
        <w:spacing w:line="300" w:lineRule="auto"/>
        <w:ind w:firstLineChars="0" w:firstLine="0"/>
        <w:jc w:val="center"/>
        <w:rPr>
          <w:b/>
          <w:bCs/>
          <w:spacing w:val="6"/>
          <w:sz w:val="11"/>
          <w:szCs w:val="11"/>
        </w:rPr>
      </w:pPr>
      <w:r>
        <w:rPr>
          <w:b/>
          <w:bCs/>
          <w:spacing w:val="6"/>
          <w:sz w:val="11"/>
          <w:szCs w:val="11"/>
        </w:rPr>
        <w:t xml:space="preserve"> </w:t>
      </w:r>
    </w:p>
    <w:p w:rsidR="00BE2417" w:rsidRDefault="00BE2417" w:rsidP="00BE2417">
      <w:pPr>
        <w:autoSpaceDE w:val="0"/>
        <w:spacing w:afterLines="25"/>
        <w:ind w:leftChars="50" w:left="160" w:firstLineChars="0" w:firstLine="0"/>
        <w:jc w:val="left"/>
        <w:rPr>
          <w:sz w:val="21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填</w:t>
      </w:r>
      <w:r>
        <w:rPr>
          <w:rFonts w:ascii="宋体" w:eastAsia="宋体" w:hAnsi="宋体" w:cs="宋体" w:hint="eastAsia"/>
          <w:sz w:val="21"/>
          <w:szCs w:val="21"/>
        </w:rPr>
        <w:t>报单位：（盖章）</w:t>
      </w:r>
    </w:p>
    <w:tbl>
      <w:tblPr>
        <w:tblW w:w="850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03"/>
        <w:gridCol w:w="6300"/>
      </w:tblGrid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技术产品名称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征集领域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农业种植（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）；畜牧养殖（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）；水产养殖（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）；农副食品加工（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）；农用物资装备（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）；农业信息（）；农业能源（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）；村镇建设（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）；农林生态（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）；其他</w:t>
            </w:r>
            <w:r>
              <w:rPr>
                <w:sz w:val="21"/>
                <w:szCs w:val="21"/>
              </w:rPr>
              <w:t>_____</w:t>
            </w: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完成单位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主要完成人员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完成时间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简介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限</w:t>
            </w:r>
            <w:r>
              <w:rPr>
                <w:sz w:val="21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字内，可附成果照片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张。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类型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新技术（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）；新设备（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）；新方法（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）；新工艺（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）；新品种（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）；新标准（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）；新配方（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）；新产品（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）；新软件</w:t>
            </w:r>
            <w:r>
              <w:rPr>
                <w:sz w:val="21"/>
                <w:szCs w:val="21"/>
              </w:rPr>
              <w:t>(  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；全套解决方案</w:t>
            </w:r>
            <w:r>
              <w:rPr>
                <w:sz w:val="21"/>
                <w:szCs w:val="21"/>
              </w:rPr>
              <w:t>(  );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开发性研究成果（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）；其他</w:t>
            </w:r>
            <w:r>
              <w:rPr>
                <w:sz w:val="21"/>
                <w:szCs w:val="21"/>
              </w:rPr>
              <w:t>_____</w:t>
            </w: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应用要求条件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成果适用地域、生态条件、生产条件以及预期投资额度等方面，限</w:t>
            </w:r>
            <w:r>
              <w:rPr>
                <w:sz w:val="21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已应用情况及规模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技术先进性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列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点，限</w:t>
            </w:r>
            <w:r>
              <w:rPr>
                <w:sz w:val="21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应用的实际意义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限</w:t>
            </w:r>
            <w:r>
              <w:rPr>
                <w:sz w:val="21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成熟度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小试（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）；完成中试（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）；小规模转化应用（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）；大规模、大范围应用阶段（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知识产权情况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国家发明专利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项；实用新型专利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项；外观设计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项；软件著作权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项；其他</w:t>
            </w:r>
            <w:r>
              <w:rPr>
                <w:sz w:val="21"/>
                <w:szCs w:val="21"/>
              </w:rPr>
              <w:t xml:space="preserve">_____   </w:t>
            </w:r>
          </w:p>
        </w:tc>
      </w:tr>
      <w:tr w:rsidR="00BE2417" w:rsidTr="00BE2417">
        <w:trPr>
          <w:trHeight w:val="312"/>
          <w:jc w:val="center"/>
        </w:trPr>
        <w:tc>
          <w:tcPr>
            <w:tcW w:w="8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联系方式</w:t>
            </w: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第一完成单位名称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联系地址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联系电话、传真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2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</w:tbl>
    <w:p w:rsidR="00BE2417" w:rsidRDefault="00BE2417" w:rsidP="00BE2417">
      <w:pPr>
        <w:pStyle w:val="1"/>
        <w:ind w:firstLineChars="0" w:firstLine="0"/>
        <w:rPr>
          <w:b/>
          <w:bCs/>
        </w:rPr>
      </w:pPr>
      <w:r>
        <w:rPr>
          <w:rFonts w:ascii="黑体" w:hAnsi="黑体"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:rsidR="00BE2417" w:rsidRDefault="00BE2417" w:rsidP="00BE2417">
      <w:pPr>
        <w:autoSpaceDE w:val="0"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农业高新技术成果征集表</w:t>
      </w:r>
    </w:p>
    <w:p w:rsidR="00BE2417" w:rsidRDefault="00BE2417" w:rsidP="00BE2417">
      <w:pPr>
        <w:autoSpaceDE w:val="0"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11"/>
          <w:szCs w:val="11"/>
        </w:rPr>
      </w:pPr>
      <w:r>
        <w:rPr>
          <w:rFonts w:eastAsia="长城小标宋体"/>
          <w:b/>
          <w:bCs/>
          <w:spacing w:val="6"/>
          <w:sz w:val="11"/>
          <w:szCs w:val="11"/>
        </w:rPr>
        <w:t xml:space="preserve"> </w:t>
      </w:r>
    </w:p>
    <w:p w:rsidR="00BE2417" w:rsidRDefault="00BE2417" w:rsidP="00BE2417">
      <w:pPr>
        <w:autoSpaceDE w:val="0"/>
        <w:spacing w:afterLines="25"/>
        <w:ind w:leftChars="50" w:left="160" w:firstLineChars="0" w:firstLine="0"/>
        <w:jc w:val="lef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填报单位：（盖章）</w:t>
      </w:r>
    </w:p>
    <w:tbl>
      <w:tblPr>
        <w:tblW w:w="850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01"/>
        <w:gridCol w:w="6302"/>
      </w:tblGrid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ascii="宋体" w:eastAsia="宋体" w:hAnsi="宋体" w:cs="宋体" w:hint="eastAsia"/>
                <w:sz w:val="21"/>
                <w:szCs w:val="21"/>
              </w:rPr>
              <w:t>成果名称</w:t>
            </w:r>
            <w:bookmarkEnd w:id="0"/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成果完成单位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主要完成人员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成果完成时间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成果所属领域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农林植物优质高效生产（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）；畜禽水产健康养殖（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）；重大动物疫病防控（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）；现代农业装备与信息化（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）；农田综合防治与修复（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）；现代食品制造（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）；生物质能源及生物基材料（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）；其他</w:t>
            </w:r>
            <w:r>
              <w:rPr>
                <w:sz w:val="21"/>
                <w:szCs w:val="21"/>
              </w:rPr>
              <w:t>_____</w:t>
            </w: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成果简介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限</w:t>
            </w:r>
            <w:r>
              <w:rPr>
                <w:sz w:val="21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成果类型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新技术（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）；新设备（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）；新方法（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）；新工艺（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）；新品种（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）；新标准（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）；新配方（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）；新产品（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）；新软件</w:t>
            </w:r>
            <w:r>
              <w:rPr>
                <w:sz w:val="21"/>
                <w:szCs w:val="21"/>
              </w:rPr>
              <w:t>(  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；全套解决方案</w:t>
            </w:r>
            <w:r>
              <w:rPr>
                <w:sz w:val="21"/>
                <w:szCs w:val="21"/>
              </w:rPr>
              <w:t>(  );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开发性研究成果（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）；其他</w:t>
            </w:r>
            <w:r>
              <w:rPr>
                <w:sz w:val="21"/>
                <w:szCs w:val="21"/>
              </w:rPr>
              <w:t>_____</w:t>
            </w: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转化应用要求条件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成果适用地域、生态条件、生产条件以及预期投资额度等方面，限</w:t>
            </w:r>
            <w:r>
              <w:rPr>
                <w:sz w:val="21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已应用情况及规模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成果创新点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列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点，限</w:t>
            </w:r>
            <w:r>
              <w:rPr>
                <w:sz w:val="21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成果属性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基础研究（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）；核心关键技术研究（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）；集成及示范研究（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成果获奖情况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成果成熟度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小试（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）；完成中试（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）；小规模转化应用（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）；大规模、大范围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应用阶段（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成果水平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国际领先（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）；国际先进（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）；国内领先（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）；国内先进（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知识产权情况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国际发明专利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项；国家发明专利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项；实用新型专利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项；外观设计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项；软件著作权</w:t>
            </w:r>
            <w:r>
              <w:rPr>
                <w:sz w:val="21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项；其他</w:t>
            </w:r>
            <w:r>
              <w:rPr>
                <w:sz w:val="21"/>
                <w:szCs w:val="21"/>
              </w:rPr>
              <w:t xml:space="preserve">_____   </w:t>
            </w:r>
          </w:p>
        </w:tc>
      </w:tr>
      <w:tr w:rsidR="00BE2417" w:rsidTr="00BE2417">
        <w:trPr>
          <w:trHeight w:val="300"/>
          <w:jc w:val="center"/>
        </w:trPr>
        <w:tc>
          <w:tcPr>
            <w:tcW w:w="8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b/>
                <w:bCs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联系方式</w:t>
            </w: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第一完成单位名称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联系地址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联系电话、传真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是否公开成果证明信息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否（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BE2417" w:rsidTr="00BE2417">
        <w:trPr>
          <w:trHeight w:val="30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:rsidR="00BE2417" w:rsidRDefault="00BE2417" w:rsidP="00BE2417">
      <w:pPr>
        <w:pStyle w:val="1"/>
        <w:autoSpaceDE w:val="0"/>
        <w:spacing w:line="300" w:lineRule="auto"/>
        <w:ind w:firstLineChars="0" w:firstLine="0"/>
        <w:rPr>
          <w:b/>
          <w:bCs/>
        </w:rPr>
      </w:pPr>
      <w:r>
        <w:rPr>
          <w:rFonts w:ascii="黑体" w:hAnsi="黑体" w:hint="eastAsia"/>
          <w:b/>
          <w:bCs/>
        </w:rPr>
        <w:t>附件</w:t>
      </w:r>
      <w:r>
        <w:rPr>
          <w:rFonts w:hint="eastAsia"/>
          <w:b/>
          <w:bCs/>
        </w:rPr>
        <w:t>3</w:t>
      </w:r>
    </w:p>
    <w:p w:rsidR="00BE2417" w:rsidRDefault="00BE2417" w:rsidP="00BE2417">
      <w:pPr>
        <w:pStyle w:val="1"/>
        <w:autoSpaceDE w:val="0"/>
        <w:spacing w:line="300" w:lineRule="auto"/>
        <w:ind w:firstLineChars="0" w:firstLine="0"/>
        <w:jc w:val="center"/>
        <w:rPr>
          <w:rFonts w:eastAsia="长城小标宋体" w:hint="eastAsia"/>
          <w:b/>
          <w:bCs/>
          <w:spacing w:val="6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农业领域优秀高新技术企业征集表</w:t>
      </w:r>
    </w:p>
    <w:p w:rsidR="00BE2417" w:rsidRDefault="00BE2417" w:rsidP="00BE2417">
      <w:pPr>
        <w:pStyle w:val="1"/>
        <w:autoSpaceDE w:val="0"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11"/>
          <w:szCs w:val="11"/>
        </w:rPr>
      </w:pPr>
      <w:r>
        <w:rPr>
          <w:rFonts w:eastAsia="长城小标宋体"/>
          <w:b/>
          <w:bCs/>
          <w:spacing w:val="6"/>
          <w:sz w:val="11"/>
          <w:szCs w:val="11"/>
        </w:rPr>
        <w:t xml:space="preserve"> </w:t>
      </w:r>
    </w:p>
    <w:p w:rsidR="00BE2417" w:rsidRDefault="00BE2417" w:rsidP="00BE2417">
      <w:pPr>
        <w:autoSpaceDE w:val="0"/>
        <w:spacing w:afterLines="25"/>
        <w:ind w:leftChars="50" w:left="160" w:firstLineChars="0" w:firstLine="0"/>
        <w:jc w:val="left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填报单位：（盖章）</w:t>
      </w:r>
    </w:p>
    <w:tbl>
      <w:tblPr>
        <w:tblW w:w="850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01"/>
        <w:gridCol w:w="6302"/>
      </w:tblGrid>
      <w:tr w:rsidR="00BE2417" w:rsidTr="00BE2417">
        <w:trPr>
          <w:trHeight w:val="316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6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企业代表产品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89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企业情况简介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主要介绍企业的主打产品、产值、关键技术和成果等，限</w:t>
            </w:r>
            <w:r>
              <w:rPr>
                <w:sz w:val="21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876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企业资产和销售情况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企业总资产、产值、销售额、研发投入、总资产和销售增长率等，限</w:t>
            </w:r>
            <w:r>
              <w:rPr>
                <w:sz w:val="21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939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技术领域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农林植物优质高效生产（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）；畜禽水产健康养殖（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）；重大动物疫病防控（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）；现代农业装备与信息化（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）；农田综合防治与修复（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）；现代食品制造（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）；生物质能源及生物基材料（</w:t>
            </w:r>
            <w:r>
              <w:rPr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）；其他</w:t>
            </w:r>
            <w:r>
              <w:rPr>
                <w:sz w:val="21"/>
                <w:szCs w:val="21"/>
              </w:rPr>
              <w:t>_____</w:t>
            </w:r>
          </w:p>
        </w:tc>
      </w:tr>
      <w:tr w:rsidR="00BE2417" w:rsidTr="00BE2417">
        <w:trPr>
          <w:trHeight w:val="702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对行业的突出贡献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列</w:t>
            </w:r>
            <w:r>
              <w:rPr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点，限</w:t>
            </w:r>
            <w:r>
              <w:rPr>
                <w:sz w:val="21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16"/>
          <w:jc w:val="center"/>
        </w:trPr>
        <w:tc>
          <w:tcPr>
            <w:tcW w:w="8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企业技术创新情况</w:t>
            </w:r>
          </w:p>
        </w:tc>
      </w:tr>
      <w:tr w:rsidR="00BE2417" w:rsidTr="00BE2417">
        <w:trPr>
          <w:trHeight w:val="838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核心自主知识产权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介绍企业拥有的专利、软件著作权、集成电路布图设计专有权、植物新品种等核心自主知识产权数量（不含商标），限</w:t>
            </w:r>
            <w:r>
              <w:rPr>
                <w:sz w:val="21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711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科技成果转化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年内企业以技术成果形成产品、服务、样品、样机等情况（技术合同），限</w:t>
            </w:r>
            <w:r>
              <w:rPr>
                <w:sz w:val="21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669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科研平台建设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是否拥有国家、省部级科研平台或企业科研部门。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639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科研和人才项目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承担省部级以上科研项目和获得省部级以上人才项目，限</w:t>
            </w:r>
            <w:r>
              <w:rPr>
                <w:sz w:val="21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639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科技创新获奖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获省部级以上科技创新奖励，限</w:t>
            </w:r>
            <w:r>
              <w:rPr>
                <w:sz w:val="21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字内。</w:t>
            </w:r>
          </w:p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372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技术水平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国际领先（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）；国际先进（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）；国内领先（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）；国内先进（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BE2417" w:rsidTr="00BE2417">
        <w:trPr>
          <w:trHeight w:val="170"/>
          <w:jc w:val="center"/>
        </w:trPr>
        <w:tc>
          <w:tcPr>
            <w:tcW w:w="8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联系方式</w:t>
            </w:r>
          </w:p>
        </w:tc>
      </w:tr>
      <w:tr w:rsidR="00BE2417" w:rsidTr="00BE2417">
        <w:trPr>
          <w:trHeight w:val="17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17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联系地址、网址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17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联系电话、传真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17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E2417" w:rsidTr="00BE2417">
        <w:trPr>
          <w:trHeight w:val="17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17" w:rsidRDefault="00BE2417">
            <w:pPr>
              <w:autoSpaceDE w:val="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:rsidR="00BE2417" w:rsidRPr="00BE2417" w:rsidRDefault="00BE2417" w:rsidP="00BE2417">
      <w:pPr>
        <w:ind w:firstLineChars="0" w:firstLine="0"/>
        <w:rPr>
          <w:rFonts w:eastAsiaTheme="minorEastAsia" w:hint="eastAsia"/>
        </w:rPr>
      </w:pPr>
    </w:p>
    <w:sectPr w:rsidR="00BE2417" w:rsidRPr="00BE2417" w:rsidSect="00C45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417"/>
    <w:rsid w:val="00BE2417"/>
    <w:rsid w:val="00C4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7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BE2417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BE2417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2018-06-04T01:03:00Z</dcterms:created>
  <dcterms:modified xsi:type="dcterms:W3CDTF">2018-06-04T01:05:00Z</dcterms:modified>
</cp:coreProperties>
</file>