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640" w:firstLineChars="200"/>
        <w:jc w:val="lef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ascii="黑体" w:hAnsi="仿宋_GB2312" w:eastAsia="黑体" w:cs="仿宋_GB2312"/>
          <w:sz w:val="32"/>
          <w:szCs w:val="32"/>
        </w:rPr>
        <w:t>4</w:t>
      </w:r>
      <w:r>
        <w:rPr>
          <w:rFonts w:hint="eastAsia" w:ascii="黑体" w:hAnsi="仿宋_GB2312" w:eastAsia="黑体" w:cs="仿宋_GB2312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企业复产复工需提供材料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企业营业执照复印件</w:t>
      </w:r>
    </w:p>
    <w:p>
      <w:pPr>
        <w:numPr>
          <w:ilvl w:val="0"/>
          <w:numId w:val="1"/>
        </w:num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企业复产复工申请书</w:t>
      </w:r>
    </w:p>
    <w:p>
      <w:pPr>
        <w:numPr>
          <w:ilvl w:val="0"/>
          <w:numId w:val="1"/>
        </w:num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企业复产复工人员防疫工作方案</w:t>
      </w:r>
    </w:p>
    <w:p>
      <w:pPr>
        <w:numPr>
          <w:ilvl w:val="0"/>
          <w:numId w:val="1"/>
        </w:num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企业承诺书</w:t>
      </w: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435C"/>
    <w:multiLevelType w:val="singleLevel"/>
    <w:tmpl w:val="1BDF435C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820B5"/>
    <w:rsid w:val="1278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2020-03-09T12:15:00Z</dcterms:created>
  <dc:creator>信息专机</dc:creator>
  <cp:lastModifiedBy>信息专机</cp:lastModifiedBy>
  <dcterms:modified xsi:type="dcterms:W3CDTF">2020-03-09T12:15:35Z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